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83E42D">
      <w:pPr>
        <w:pStyle w:val="31"/>
        <w:spacing w:line="360" w:lineRule="auto"/>
        <w:rPr>
          <w:rFonts w:hint="default" w:ascii="Arial Regular" w:hAnsi="Arial Regular" w:cs="Arial Regular"/>
          <w:sz w:val="40"/>
          <w:szCs w:val="40"/>
        </w:rPr>
      </w:pPr>
      <w:r>
        <w:rPr>
          <w:rFonts w:hint="default" w:ascii="Arial Regular" w:hAnsi="Arial Regular" w:cs="Arial Regular"/>
          <w:sz w:val="40"/>
          <w:szCs w:val="40"/>
        </w:rPr>
        <w:t>QZB-700M Automatic Rice Packaging Machine</w:t>
      </w:r>
    </w:p>
    <w:p w14:paraId="39715F86">
      <w:pPr>
        <w:pStyle w:val="3"/>
        <w:spacing w:line="360" w:lineRule="auto"/>
        <w:rPr>
          <w:rFonts w:hint="default" w:ascii="Arial Regular" w:hAnsi="Arial Regular" w:eastAsia="SimSun" w:cs="Arial Regular"/>
          <w:lang w:eastAsia="zh-CN"/>
        </w:rPr>
      </w:pPr>
      <w:r>
        <w:rPr>
          <w:rFonts w:hint="default" w:ascii="Arial Regular" w:hAnsi="Arial Regular" w:eastAsia="SimSun" w:cs="Arial Regular"/>
          <w:lang w:eastAsia="zh-CN"/>
        </w:rPr>
        <w:drawing>
          <wp:inline distT="0" distB="0" distL="114300" distR="114300">
            <wp:extent cx="5228590" cy="4096385"/>
            <wp:effectExtent l="0" t="0" r="0" b="0"/>
            <wp:docPr id="21" name="图片 21" descr="700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00M 3"/>
                    <pic:cNvPicPr>
                      <a:picLocks noChangeAspect="1"/>
                    </pic:cNvPicPr>
                  </pic:nvPicPr>
                  <pic:blipFill>
                    <a:blip r:embed="rId12"/>
                    <a:srcRect l="4278"/>
                    <a:stretch>
                      <a:fillRect/>
                    </a:stretch>
                  </pic:blipFill>
                  <pic:spPr>
                    <a:xfrm>
                      <a:off x="0" y="0"/>
                      <a:ext cx="5228590" cy="4096385"/>
                    </a:xfrm>
                    <a:prstGeom prst="rect">
                      <a:avLst/>
                    </a:prstGeom>
                  </pic:spPr>
                </pic:pic>
              </a:graphicData>
            </a:graphic>
          </wp:inline>
        </w:drawing>
      </w:r>
    </w:p>
    <w:p w14:paraId="1DD573E8">
      <w:pPr>
        <w:pStyle w:val="3"/>
        <w:spacing w:line="360" w:lineRule="auto"/>
        <w:rPr>
          <w:rFonts w:hint="default" w:ascii="Arial Regular" w:hAnsi="Arial Regular" w:cs="Arial Regular"/>
        </w:rPr>
      </w:pPr>
      <w:r>
        <w:rPr>
          <w:rFonts w:hint="default" w:ascii="Arial Regular" w:hAnsi="Arial Regular" w:cs="Arial Regular"/>
        </w:rPr>
        <w:t>Technical Description</w:t>
      </w:r>
    </w:p>
    <w:p w14:paraId="20CC51CA">
      <w:pPr>
        <w:pStyle w:val="4"/>
        <w:spacing w:line="360" w:lineRule="auto"/>
        <w:rPr>
          <w:rFonts w:hint="default" w:ascii="Arial Regular" w:hAnsi="Arial Regular" w:cs="Arial Regular"/>
        </w:rPr>
      </w:pPr>
      <w:r>
        <w:rPr>
          <w:rFonts w:hint="default" w:ascii="Arial Regular" w:hAnsi="Arial Regular" w:cs="Arial Regular"/>
        </w:rPr>
        <w:t>1. Equipment Composition</w:t>
      </w:r>
    </w:p>
    <w:p w14:paraId="596A894C">
      <w:pPr>
        <w:pStyle w:val="16"/>
        <w:spacing w:line="360" w:lineRule="auto"/>
        <w:rPr>
          <w:rFonts w:hint="default" w:ascii="Arial Regular" w:hAnsi="Arial Regular" w:cs="Arial Regular"/>
        </w:rPr>
      </w:pPr>
      <w:r>
        <w:rPr>
          <w:rFonts w:hint="default" w:ascii="Arial Regular" w:hAnsi="Arial Regular" w:cs="Arial Regular"/>
        </w:rPr>
        <w:t>Automatic Weighing and Packaging Scale</w:t>
      </w:r>
    </w:p>
    <w:p w14:paraId="67221D6C">
      <w:pPr>
        <w:pStyle w:val="16"/>
        <w:spacing w:line="360" w:lineRule="auto"/>
        <w:rPr>
          <w:rFonts w:hint="default" w:ascii="Arial Regular" w:hAnsi="Arial Regular" w:cs="Arial Regular"/>
        </w:rPr>
      </w:pPr>
      <w:r>
        <w:rPr>
          <w:rFonts w:hint="default" w:ascii="Arial Regular" w:hAnsi="Arial Regular" w:cs="Arial Regular"/>
        </w:rPr>
        <w:t>Sliding Trolley Assembly</w:t>
      </w:r>
    </w:p>
    <w:p w14:paraId="22CF98E5">
      <w:pPr>
        <w:pStyle w:val="16"/>
        <w:spacing w:line="360" w:lineRule="auto"/>
        <w:rPr>
          <w:rFonts w:hint="default" w:ascii="Arial Regular" w:hAnsi="Arial Regular" w:cs="Arial Regular"/>
        </w:rPr>
      </w:pPr>
      <w:r>
        <w:rPr>
          <w:rFonts w:hint="default" w:ascii="Arial Regular" w:hAnsi="Arial Regular" w:cs="Arial Regular"/>
        </w:rPr>
        <w:t>Bag Sewing Machine Assembly</w:t>
      </w:r>
    </w:p>
    <w:p w14:paraId="112948CF">
      <w:pPr>
        <w:pStyle w:val="16"/>
        <w:spacing w:line="360" w:lineRule="auto"/>
        <w:rPr>
          <w:rFonts w:hint="default" w:ascii="Arial Regular" w:hAnsi="Arial Regular" w:cs="Arial Regular"/>
        </w:rPr>
      </w:pPr>
      <w:r>
        <w:rPr>
          <w:rFonts w:hint="default" w:ascii="Arial Regular" w:hAnsi="Arial Regular" w:cs="Arial Regular"/>
        </w:rPr>
        <w:t>Automatic Lifting Conveyor</w:t>
      </w:r>
    </w:p>
    <w:p w14:paraId="77DAE8D7">
      <w:pPr>
        <w:pStyle w:val="16"/>
        <w:spacing w:line="360" w:lineRule="auto"/>
        <w:rPr>
          <w:rFonts w:hint="default" w:ascii="Arial Regular" w:hAnsi="Arial Regular" w:cs="Arial Regular"/>
        </w:rPr>
      </w:pPr>
      <w:r>
        <w:rPr>
          <w:rFonts w:hint="default" w:ascii="Arial Regular" w:hAnsi="Arial Regular" w:cs="Arial Regular"/>
        </w:rPr>
        <w:t>Packaging Machine Control System</w:t>
      </w:r>
    </w:p>
    <w:p w14:paraId="2423706D">
      <w:pPr>
        <w:pStyle w:val="16"/>
        <w:spacing w:line="360" w:lineRule="auto"/>
        <w:rPr>
          <w:rFonts w:hint="default" w:ascii="Arial Regular" w:hAnsi="Arial Regular" w:cs="Arial Regular"/>
        </w:rPr>
      </w:pPr>
      <w:r>
        <w:rPr>
          <w:rFonts w:hint="default" w:ascii="Arial Regular" w:hAnsi="Arial Regular" w:cs="Arial Regular"/>
        </w:rPr>
        <w:t>Automatic Bag Feeding Machine</w:t>
      </w:r>
    </w:p>
    <w:p w14:paraId="7E9CC3DC">
      <w:pPr>
        <w:pStyle w:val="4"/>
        <w:spacing w:line="360" w:lineRule="auto"/>
        <w:rPr>
          <w:rFonts w:hint="default" w:ascii="Arial Regular" w:hAnsi="Arial Regular" w:cs="Arial Regular"/>
        </w:rPr>
      </w:pPr>
      <w:r>
        <w:rPr>
          <w:rFonts w:hint="default" w:ascii="Arial Regular" w:hAnsi="Arial Regular" w:cs="Arial Regular"/>
        </w:rPr>
        <w:t>2. Working Principle / Process Flow</w:t>
      </w:r>
    </w:p>
    <w:p w14:paraId="5F12CCF3">
      <w:pPr>
        <w:spacing w:line="360" w:lineRule="auto"/>
        <w:rPr>
          <w:rFonts w:hint="default" w:ascii="Arial Regular" w:hAnsi="Arial Regular" w:eastAsia="宋体" w:cs="Arial Regular"/>
          <w:lang w:eastAsia="zh-CN"/>
        </w:rPr>
      </w:pPr>
      <w:r>
        <w:rPr>
          <w:rFonts w:hint="default" w:ascii="Arial Regular" w:hAnsi="Arial Regular" w:cs="Arial Regular"/>
        </w:rPr>
        <w:t>Bag Feeder → Automatic Bag Supply → Material Feeding → Automatic Weighing Scale → Automatic Metering → Automatic Bagging Machine → Automatic Bag Opening → Automatic Material Filling → Packaging Conveyor → Bag Sewing → Finished Product Conveyor</w:t>
      </w:r>
    </w:p>
    <w:p w14:paraId="2C31E8EC">
      <w:pPr>
        <w:spacing w:line="360" w:lineRule="auto"/>
        <w:rPr>
          <w:rFonts w:hint="default" w:ascii="Arial Regular" w:hAnsi="Arial Regular" w:eastAsia="宋体" w:cs="Arial Regular"/>
          <w:lang w:eastAsia="zh-CN"/>
        </w:rPr>
      </w:pPr>
    </w:p>
    <w:p w14:paraId="42DB6F07">
      <w:pPr>
        <w:spacing w:line="360" w:lineRule="auto"/>
        <w:rPr>
          <w:rFonts w:hint="default" w:ascii="Arial Regular" w:hAnsi="Arial Regular" w:eastAsia="宋体" w:cs="Arial Regular"/>
          <w:lang w:eastAsia="zh-CN"/>
        </w:rPr>
      </w:pPr>
      <w:r>
        <w:rPr>
          <w:rFonts w:hint="default" w:ascii="Arial Regular" w:hAnsi="Arial Regular" w:eastAsia="Calibri" w:cs="Arial Regular"/>
        </w:rPr>
        <mc:AlternateContent>
          <mc:Choice Requires="wpg">
            <w:drawing>
              <wp:inline distT="0" distB="0" distL="0" distR="0">
                <wp:extent cx="4666615" cy="3613150"/>
                <wp:effectExtent l="6350" t="6350" r="0" b="12700"/>
                <wp:docPr id="1026" name="Group 29213"/>
                <wp:cNvGraphicFramePr/>
                <a:graphic xmlns:a="http://schemas.openxmlformats.org/drawingml/2006/main">
                  <a:graphicData uri="http://schemas.microsoft.com/office/word/2010/wordprocessingGroup">
                    <wpg:wgp>
                      <wpg:cNvGrpSpPr/>
                      <wpg:grpSpPr>
                        <a:xfrm>
                          <a:off x="0" y="0"/>
                          <a:ext cx="4666698" cy="3613235"/>
                          <a:chOff x="0" y="0"/>
                          <a:chExt cx="4666545" cy="3613248"/>
                        </a:xfrm>
                      </wpg:grpSpPr>
                      <wps:wsp>
                        <wps:cNvPr id="1" name="矩形 1"/>
                        <wps:cNvSpPr/>
                        <wps:spPr>
                          <a:xfrm>
                            <a:off x="156972" y="111403"/>
                            <a:ext cx="59997" cy="269596"/>
                          </a:xfrm>
                          <a:prstGeom prst="rect">
                            <a:avLst/>
                          </a:prstGeom>
                          <a:ln>
                            <a:noFill/>
                          </a:ln>
                        </wps:spPr>
                        <wps:txbx>
                          <w:txbxContent>
                            <w:p w14:paraId="51552195">
                              <w:pPr>
                                <w:spacing w:after="160" w:line="259" w:lineRule="auto"/>
                                <w:rPr>
                                  <w:rFonts w:hint="eastAsia"/>
                                </w:rPr>
                              </w:pPr>
                              <w:r>
                                <w:rPr>
                                  <w:sz w:val="24"/>
                                </w:rPr>
                                <w:t xml:space="preserve"> </w:t>
                              </w:r>
                            </w:p>
                          </w:txbxContent>
                        </wps:txbx>
                        <wps:bodyPr vert="eaVert" lIns="0" tIns="0" rIns="0" bIns="0">
                          <a:noAutofit/>
                        </wps:bodyPr>
                      </wps:wsp>
                      <wps:wsp>
                        <wps:cNvPr id="2" name="矩形 2"/>
                        <wps:cNvSpPr/>
                        <wps:spPr>
                          <a:xfrm>
                            <a:off x="156972" y="519833"/>
                            <a:ext cx="59997" cy="269596"/>
                          </a:xfrm>
                          <a:prstGeom prst="rect">
                            <a:avLst/>
                          </a:prstGeom>
                          <a:ln>
                            <a:noFill/>
                          </a:ln>
                        </wps:spPr>
                        <wps:txbx>
                          <w:txbxContent>
                            <w:p w14:paraId="02BBCAB4">
                              <w:pPr>
                                <w:spacing w:after="160" w:line="259" w:lineRule="auto"/>
                                <w:rPr>
                                  <w:rFonts w:hint="eastAsia"/>
                                </w:rPr>
                              </w:pPr>
                              <w:r>
                                <w:rPr>
                                  <w:sz w:val="24"/>
                                </w:rPr>
                                <w:t xml:space="preserve"> </w:t>
                              </w:r>
                            </w:p>
                          </w:txbxContent>
                        </wps:txbx>
                        <wps:bodyPr vert="eaVert" lIns="0" tIns="0" rIns="0" bIns="0">
                          <a:noAutofit/>
                        </wps:bodyPr>
                      </wps:wsp>
                      <wps:wsp>
                        <wps:cNvPr id="4" name="矩形 4"/>
                        <wps:cNvSpPr/>
                        <wps:spPr>
                          <a:xfrm>
                            <a:off x="104772" y="925217"/>
                            <a:ext cx="1095339" cy="269596"/>
                          </a:xfrm>
                          <a:prstGeom prst="rect">
                            <a:avLst/>
                          </a:prstGeom>
                          <a:ln>
                            <a:noFill/>
                          </a:ln>
                        </wps:spPr>
                        <wps:txbx>
                          <w:txbxContent>
                            <w:p w14:paraId="5A267E2B">
                              <w:pPr>
                                <w:spacing w:after="160" w:line="259" w:lineRule="auto"/>
                                <w:rPr>
                                  <w:rFonts w:hint="eastAsia"/>
                                </w:rPr>
                              </w:pPr>
                              <w:r>
                                <w:rPr>
                                  <w:sz w:val="24"/>
                                </w:rPr>
                                <w:t xml:space="preserve"> Bag Feeder</w:t>
                              </w:r>
                            </w:p>
                          </w:txbxContent>
                        </wps:txbx>
                        <wps:bodyPr vert="horz" lIns="0" tIns="0" rIns="0" bIns="0">
                          <a:noAutofit/>
                        </wps:bodyPr>
                      </wps:wsp>
                      <wps:wsp>
                        <wps:cNvPr id="5" name="矩形 5"/>
                        <wps:cNvSpPr/>
                        <wps:spPr>
                          <a:xfrm>
                            <a:off x="156972" y="1330602"/>
                            <a:ext cx="59997" cy="269596"/>
                          </a:xfrm>
                          <a:prstGeom prst="rect">
                            <a:avLst/>
                          </a:prstGeom>
                          <a:ln>
                            <a:noFill/>
                          </a:ln>
                        </wps:spPr>
                        <wps:txbx>
                          <w:txbxContent>
                            <w:p w14:paraId="05E31220">
                              <w:pPr>
                                <w:spacing w:after="160" w:line="259" w:lineRule="auto"/>
                                <w:rPr>
                                  <w:rFonts w:hint="eastAsia"/>
                                </w:rPr>
                              </w:pPr>
                              <w:r>
                                <w:rPr>
                                  <w:sz w:val="24"/>
                                </w:rPr>
                                <w:t xml:space="preserve"> </w:t>
                              </w:r>
                            </w:p>
                          </w:txbxContent>
                        </wps:txbx>
                        <wps:bodyPr vert="eaVert" lIns="0" tIns="0" rIns="0" bIns="0">
                          <a:noAutofit/>
                        </wps:bodyPr>
                      </wps:wsp>
                      <wps:wsp>
                        <wps:cNvPr id="6" name="矩形 6"/>
                        <wps:cNvSpPr/>
                        <wps:spPr>
                          <a:xfrm>
                            <a:off x="156972" y="1739033"/>
                            <a:ext cx="59997" cy="269596"/>
                          </a:xfrm>
                          <a:prstGeom prst="rect">
                            <a:avLst/>
                          </a:prstGeom>
                          <a:ln>
                            <a:noFill/>
                          </a:ln>
                        </wps:spPr>
                        <wps:txbx>
                          <w:txbxContent>
                            <w:p w14:paraId="3C152DE4">
                              <w:pPr>
                                <w:spacing w:after="160" w:line="259" w:lineRule="auto"/>
                                <w:rPr>
                                  <w:rFonts w:hint="eastAsia"/>
                                </w:rPr>
                              </w:pPr>
                              <w:r>
                                <w:rPr>
                                  <w:sz w:val="24"/>
                                </w:rPr>
                                <w:t xml:space="preserve"> </w:t>
                              </w:r>
                            </w:p>
                          </w:txbxContent>
                        </wps:txbx>
                        <wps:bodyPr vert="eaVert" lIns="0" tIns="0" rIns="0" bIns="0">
                          <a:noAutofit/>
                        </wps:bodyPr>
                      </wps:wsp>
                      <wps:wsp>
                        <wps:cNvPr id="7" name="矩形 7"/>
                        <wps:cNvSpPr/>
                        <wps:spPr>
                          <a:xfrm>
                            <a:off x="156972" y="2144418"/>
                            <a:ext cx="59997" cy="269596"/>
                          </a:xfrm>
                          <a:prstGeom prst="rect">
                            <a:avLst/>
                          </a:prstGeom>
                          <a:ln>
                            <a:noFill/>
                          </a:ln>
                        </wps:spPr>
                        <wps:txbx>
                          <w:txbxContent>
                            <w:p w14:paraId="58A92F69">
                              <w:pPr>
                                <w:spacing w:after="160" w:line="259" w:lineRule="auto"/>
                                <w:rPr>
                                  <w:rFonts w:hint="eastAsia"/>
                                </w:rPr>
                              </w:pPr>
                              <w:r>
                                <w:rPr>
                                  <w:sz w:val="24"/>
                                </w:rPr>
                                <w:t xml:space="preserve"> </w:t>
                              </w:r>
                            </w:p>
                          </w:txbxContent>
                        </wps:txbx>
                        <wps:bodyPr vert="eaVert" lIns="0" tIns="0" rIns="0" bIns="0">
                          <a:noAutofit/>
                        </wps:bodyPr>
                      </wps:wsp>
                      <wps:wsp>
                        <wps:cNvPr id="8" name="矩形 8"/>
                        <wps:cNvSpPr/>
                        <wps:spPr>
                          <a:xfrm>
                            <a:off x="156972" y="2549802"/>
                            <a:ext cx="59997" cy="269596"/>
                          </a:xfrm>
                          <a:prstGeom prst="rect">
                            <a:avLst/>
                          </a:prstGeom>
                          <a:ln>
                            <a:noFill/>
                          </a:ln>
                        </wps:spPr>
                        <wps:txbx>
                          <w:txbxContent>
                            <w:p w14:paraId="4B4F39C8">
                              <w:pPr>
                                <w:spacing w:after="160" w:line="259" w:lineRule="auto"/>
                                <w:rPr>
                                  <w:rFonts w:hint="eastAsia"/>
                                </w:rPr>
                              </w:pPr>
                              <w:r>
                                <w:rPr>
                                  <w:sz w:val="24"/>
                                </w:rPr>
                                <w:t xml:space="preserve"> </w:t>
                              </w:r>
                            </w:p>
                          </w:txbxContent>
                        </wps:txbx>
                        <wps:bodyPr vert="eaVert" lIns="0" tIns="0" rIns="0" bIns="0">
                          <a:noAutofit/>
                        </wps:bodyPr>
                      </wps:wsp>
                      <wps:wsp>
                        <wps:cNvPr id="9" name="矩形 9"/>
                        <wps:cNvSpPr/>
                        <wps:spPr>
                          <a:xfrm>
                            <a:off x="156972" y="2958234"/>
                            <a:ext cx="59997" cy="269596"/>
                          </a:xfrm>
                          <a:prstGeom prst="rect">
                            <a:avLst/>
                          </a:prstGeom>
                          <a:ln>
                            <a:noFill/>
                          </a:ln>
                        </wps:spPr>
                        <wps:txbx>
                          <w:txbxContent>
                            <w:p w14:paraId="7D534014">
                              <w:pPr>
                                <w:spacing w:after="160" w:line="259" w:lineRule="auto"/>
                                <w:rPr>
                                  <w:rFonts w:hint="eastAsia"/>
                                </w:rPr>
                              </w:pPr>
                              <w:r>
                                <w:rPr>
                                  <w:sz w:val="24"/>
                                </w:rPr>
                                <w:t xml:space="preserve"> </w:t>
                              </w:r>
                            </w:p>
                          </w:txbxContent>
                        </wps:txbx>
                        <wps:bodyPr vert="eaVert" lIns="0" tIns="0" rIns="0" bIns="0">
                          <a:noAutofit/>
                        </wps:bodyPr>
                      </wps:wsp>
                      <wps:wsp>
                        <wps:cNvPr id="10" name="矩形 10"/>
                        <wps:cNvSpPr/>
                        <wps:spPr>
                          <a:xfrm>
                            <a:off x="156972" y="3278273"/>
                            <a:ext cx="59997" cy="269596"/>
                          </a:xfrm>
                          <a:prstGeom prst="rect">
                            <a:avLst/>
                          </a:prstGeom>
                          <a:ln>
                            <a:noFill/>
                          </a:ln>
                        </wps:spPr>
                        <wps:txbx>
                          <w:txbxContent>
                            <w:p w14:paraId="696912BD">
                              <w:pPr>
                                <w:spacing w:after="160" w:line="259" w:lineRule="auto"/>
                                <w:rPr>
                                  <w:rFonts w:hint="eastAsia"/>
                                </w:rPr>
                              </w:pPr>
                              <w:r>
                                <w:rPr>
                                  <w:sz w:val="24"/>
                                </w:rPr>
                                <w:t xml:space="preserve"> </w:t>
                              </w:r>
                            </w:p>
                          </w:txbxContent>
                        </wps:txbx>
                        <wps:bodyPr vert="eaVert" lIns="0" tIns="0" rIns="0" bIns="0">
                          <a:noAutofit/>
                        </wps:bodyPr>
                      </wps:wsp>
                      <wps:wsp>
                        <wps:cNvPr id="11" name="任意多边形 11"/>
                        <wps:cNvSpPr/>
                        <wps:spPr>
                          <a:xfrm>
                            <a:off x="2876297" y="3002292"/>
                            <a:ext cx="50800" cy="312420"/>
                          </a:xfrm>
                          <a:custGeom>
                            <a:avLst/>
                            <a:gdLst/>
                            <a:ahLst/>
                            <a:cxnLst/>
                            <a:rect l="l" t="t" r="r" b="b"/>
                            <a:pathLst>
                              <a:path w="50800" h="312420">
                                <a:moveTo>
                                  <a:pt x="19049" y="0"/>
                                </a:moveTo>
                                <a:lnTo>
                                  <a:pt x="31749" y="0"/>
                                </a:lnTo>
                                <a:lnTo>
                                  <a:pt x="31750" y="185420"/>
                                </a:lnTo>
                                <a:lnTo>
                                  <a:pt x="50800" y="185420"/>
                                </a:lnTo>
                                <a:lnTo>
                                  <a:pt x="25400" y="312420"/>
                                </a:lnTo>
                                <a:lnTo>
                                  <a:pt x="0" y="185420"/>
                                </a:lnTo>
                                <a:lnTo>
                                  <a:pt x="19050" y="185420"/>
                                </a:lnTo>
                                <a:lnTo>
                                  <a:pt x="19049" y="0"/>
                                </a:lnTo>
                                <a:close/>
                              </a:path>
                            </a:pathLst>
                          </a:custGeom>
                          <a:solidFill>
                            <a:srgbClr val="000000"/>
                          </a:solidFill>
                          <a:ln w="0" cap="flat" cmpd="sng">
                            <a:solidFill>
                              <a:srgbClr val="000000"/>
                            </a:solidFill>
                            <a:prstDash val="solid"/>
                            <a:miter/>
                          </a:ln>
                        </wps:spPr>
                        <wps:bodyPr/>
                      </wps:wsp>
                      <wps:wsp>
                        <wps:cNvPr id="12" name="任意多边形 12"/>
                        <wps:cNvSpPr/>
                        <wps:spPr>
                          <a:xfrm>
                            <a:off x="1365504" y="1004838"/>
                            <a:ext cx="803910" cy="50800"/>
                          </a:xfrm>
                          <a:custGeom>
                            <a:avLst/>
                            <a:gdLst/>
                            <a:ahLst/>
                            <a:cxnLst/>
                            <a:rect l="l" t="t" r="r" b="b"/>
                            <a:pathLst>
                              <a:path w="803910" h="50800">
                                <a:moveTo>
                                  <a:pt x="676910" y="0"/>
                                </a:moveTo>
                                <a:lnTo>
                                  <a:pt x="803910" y="25400"/>
                                </a:lnTo>
                                <a:lnTo>
                                  <a:pt x="676910" y="50800"/>
                                </a:lnTo>
                                <a:lnTo>
                                  <a:pt x="676910" y="31750"/>
                                </a:lnTo>
                                <a:lnTo>
                                  <a:pt x="0" y="31748"/>
                                </a:lnTo>
                                <a:lnTo>
                                  <a:pt x="0" y="19048"/>
                                </a:lnTo>
                                <a:lnTo>
                                  <a:pt x="676910" y="19050"/>
                                </a:lnTo>
                                <a:lnTo>
                                  <a:pt x="676910" y="0"/>
                                </a:lnTo>
                                <a:close/>
                              </a:path>
                            </a:pathLst>
                          </a:custGeom>
                          <a:solidFill>
                            <a:srgbClr val="000000"/>
                          </a:solidFill>
                          <a:ln w="0" cap="flat" cmpd="sng">
                            <a:solidFill>
                              <a:srgbClr val="000000"/>
                            </a:solidFill>
                            <a:prstDash val="solid"/>
                            <a:miter/>
                          </a:ln>
                        </wps:spPr>
                        <wps:bodyPr/>
                      </wps:wsp>
                      <wps:wsp>
                        <wps:cNvPr id="13" name="任意多边形 13"/>
                        <wps:cNvSpPr/>
                        <wps:spPr>
                          <a:xfrm>
                            <a:off x="2840097" y="0"/>
                            <a:ext cx="50800" cy="312432"/>
                          </a:xfrm>
                          <a:custGeom>
                            <a:avLst/>
                            <a:gdLst/>
                            <a:ahLst/>
                            <a:cxnLst/>
                            <a:rect l="l" t="t" r="r" b="b"/>
                            <a:pathLst>
                              <a:path w="50800" h="312432">
                                <a:moveTo>
                                  <a:pt x="31373" y="0"/>
                                </a:moveTo>
                                <a:lnTo>
                                  <a:pt x="31750" y="185420"/>
                                </a:lnTo>
                                <a:lnTo>
                                  <a:pt x="50800" y="185380"/>
                                </a:lnTo>
                                <a:lnTo>
                                  <a:pt x="25658" y="312432"/>
                                </a:lnTo>
                                <a:lnTo>
                                  <a:pt x="0" y="185485"/>
                                </a:lnTo>
                                <a:lnTo>
                                  <a:pt x="19050" y="185445"/>
                                </a:lnTo>
                                <a:lnTo>
                                  <a:pt x="18673" y="25"/>
                                </a:lnTo>
                                <a:lnTo>
                                  <a:pt x="31373" y="0"/>
                                </a:lnTo>
                                <a:close/>
                              </a:path>
                            </a:pathLst>
                          </a:custGeom>
                          <a:solidFill>
                            <a:srgbClr val="000000"/>
                          </a:solidFill>
                          <a:ln w="0" cap="flat" cmpd="sng">
                            <a:solidFill>
                              <a:srgbClr val="000000"/>
                            </a:solidFill>
                            <a:prstDash val="solid"/>
                            <a:miter/>
                          </a:ln>
                        </wps:spPr>
                        <wps:bodyPr/>
                      </wps:wsp>
                      <pic:pic xmlns:pic="http://schemas.openxmlformats.org/drawingml/2006/picture">
                        <pic:nvPicPr>
                          <pic:cNvPr id="14" name="Image"/>
                          <pic:cNvPicPr/>
                        </pic:nvPicPr>
                        <pic:blipFill>
                          <a:blip r:embed="rId13" cstate="print"/>
                          <a:srcRect/>
                          <a:stretch>
                            <a:fillRect/>
                          </a:stretch>
                        </pic:blipFill>
                        <pic:spPr>
                          <a:xfrm>
                            <a:off x="1427988" y="812304"/>
                            <a:ext cx="569976" cy="164592"/>
                          </a:xfrm>
                          <a:prstGeom prst="rect">
                            <a:avLst/>
                          </a:prstGeom>
                        </pic:spPr>
                      </pic:pic>
                      <wps:wsp>
                        <wps:cNvPr id="15" name="矩形 15"/>
                        <wps:cNvSpPr/>
                        <wps:spPr>
                          <a:xfrm>
                            <a:off x="1200111" y="818894"/>
                            <a:ext cx="1161288" cy="518552"/>
                          </a:xfrm>
                          <a:prstGeom prst="rect">
                            <a:avLst/>
                          </a:prstGeom>
                          <a:ln>
                            <a:noFill/>
                          </a:ln>
                        </wps:spPr>
                        <wps:txbx>
                          <w:txbxContent>
                            <w:p w14:paraId="5DB02CC5">
                              <w:pPr>
                                <w:jc w:val="center"/>
                                <w:rPr>
                                  <w:sz w:val="20"/>
                                  <w:szCs w:val="20"/>
                                </w:rPr>
                              </w:pPr>
                              <w:r>
                                <w:rPr>
                                  <w:sz w:val="20"/>
                                  <w:szCs w:val="20"/>
                                </w:rPr>
                                <w:t>Automatic Bag Supply</w:t>
                              </w:r>
                            </w:p>
                            <w:p w14:paraId="4AB2599B">
                              <w:pPr>
                                <w:spacing w:after="160" w:line="259" w:lineRule="auto"/>
                                <w:rPr>
                                  <w:rFonts w:hint="eastAsia"/>
                                  <w:sz w:val="20"/>
                                  <w:szCs w:val="20"/>
                                </w:rPr>
                              </w:pPr>
                            </w:p>
                          </w:txbxContent>
                        </wps:txbx>
                        <wps:bodyPr vert="horz" lIns="0" tIns="0" rIns="0" bIns="0">
                          <a:noAutofit/>
                        </wps:bodyPr>
                      </wps:wsp>
                      <wps:wsp>
                        <wps:cNvPr id="16" name="矩形 16"/>
                        <wps:cNvSpPr/>
                        <wps:spPr>
                          <a:xfrm>
                            <a:off x="1985772" y="835720"/>
                            <a:ext cx="43579" cy="193040"/>
                          </a:xfrm>
                          <a:prstGeom prst="rect">
                            <a:avLst/>
                          </a:prstGeom>
                          <a:ln>
                            <a:noFill/>
                          </a:ln>
                        </wps:spPr>
                        <wps:txbx>
                          <w:txbxContent>
                            <w:p w14:paraId="0D582C28">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pic:pic xmlns:pic="http://schemas.openxmlformats.org/drawingml/2006/picture">
                        <pic:nvPicPr>
                          <pic:cNvPr id="17" name="Image"/>
                          <pic:cNvPicPr/>
                        </pic:nvPicPr>
                        <pic:blipFill>
                          <a:blip r:embed="rId14" cstate="print"/>
                          <a:srcRect/>
                          <a:stretch>
                            <a:fillRect/>
                          </a:stretch>
                        </pic:blipFill>
                        <pic:spPr>
                          <a:xfrm>
                            <a:off x="2991612" y="617232"/>
                            <a:ext cx="603504" cy="188976"/>
                          </a:xfrm>
                          <a:prstGeom prst="rect">
                            <a:avLst/>
                          </a:prstGeom>
                        </pic:spPr>
                      </pic:pic>
                      <wps:wsp>
                        <wps:cNvPr id="18" name="矩形 18"/>
                        <wps:cNvSpPr/>
                        <wps:spPr>
                          <a:xfrm>
                            <a:off x="2991148" y="636521"/>
                            <a:ext cx="1314011" cy="199199"/>
                          </a:xfrm>
                          <a:prstGeom prst="rect">
                            <a:avLst/>
                          </a:prstGeom>
                          <a:ln>
                            <a:noFill/>
                          </a:ln>
                        </wps:spPr>
                        <wps:txbx>
                          <w:txbxContent>
                            <w:p w14:paraId="20A395C0">
                              <w:pPr>
                                <w:spacing w:after="160" w:line="259" w:lineRule="auto"/>
                                <w:rPr>
                                  <w:rFonts w:ascii="Arial" w:hAnsi="Arial" w:cs="Arial"/>
                                </w:rPr>
                              </w:pPr>
                              <w:r>
                                <w:rPr>
                                  <w:rFonts w:ascii="Arial" w:hAnsi="Arial" w:eastAsia="宋体" w:cs="Arial"/>
                                </w:rPr>
                                <w:t>Automatic Weighing Scale</w:t>
                              </w:r>
                            </w:p>
                          </w:txbxContent>
                        </wps:txbx>
                        <wps:bodyPr vert="horz" lIns="0" tIns="0" rIns="0" bIns="0">
                          <a:noAutofit/>
                        </wps:bodyPr>
                      </wps:wsp>
                      <wps:wsp>
                        <wps:cNvPr id="19" name="矩形 19"/>
                        <wps:cNvSpPr/>
                        <wps:spPr>
                          <a:xfrm>
                            <a:off x="3509772" y="637600"/>
                            <a:ext cx="43579" cy="193040"/>
                          </a:xfrm>
                          <a:prstGeom prst="rect">
                            <a:avLst/>
                          </a:prstGeom>
                          <a:ln>
                            <a:noFill/>
                          </a:ln>
                        </wps:spPr>
                        <wps:txbx>
                          <w:txbxContent>
                            <w:p w14:paraId="349871B2">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20" name="任意多边形 20"/>
                        <wps:cNvSpPr/>
                        <wps:spPr>
                          <a:xfrm>
                            <a:off x="1561415" y="298716"/>
                            <a:ext cx="1998650" cy="301753"/>
                          </a:xfrm>
                          <a:custGeom>
                            <a:avLst/>
                            <a:gdLst/>
                            <a:ahLst/>
                            <a:cxnLst/>
                            <a:rect l="l" t="t" r="r" b="b"/>
                            <a:pathLst>
                              <a:path w="1371600" h="298704">
                                <a:moveTo>
                                  <a:pt x="0" y="0"/>
                                </a:moveTo>
                                <a:lnTo>
                                  <a:pt x="1371600" y="0"/>
                                </a:lnTo>
                                <a:lnTo>
                                  <a:pt x="1371600" y="298704"/>
                                </a:lnTo>
                                <a:lnTo>
                                  <a:pt x="0" y="298704"/>
                                </a:lnTo>
                                <a:lnTo>
                                  <a:pt x="0" y="0"/>
                                </a:lnTo>
                              </a:path>
                            </a:pathLst>
                          </a:custGeom>
                          <a:solidFill>
                            <a:srgbClr val="FFFFFF"/>
                          </a:solidFill>
                          <a:ln w="0" cap="flat" cmpd="sng">
                            <a:solidFill>
                              <a:srgbClr val="000000"/>
                            </a:solidFill>
                            <a:prstDash val="solid"/>
                            <a:miter/>
                          </a:ln>
                        </wps:spPr>
                        <wps:txbx>
                          <w:txbxContent>
                            <w:p w14:paraId="7BC875AE">
                              <w:pPr>
                                <w:jc w:val="center"/>
                              </w:pPr>
                              <w:r>
                                <w:t>Automatic Bag Supply</w:t>
                              </w:r>
                            </w:p>
                          </w:txbxContent>
                        </wps:txbx>
                        <wps:bodyPr/>
                      </wps:wsp>
                      <wps:wsp>
                        <wps:cNvPr id="24" name="矩形 24"/>
                        <wps:cNvSpPr/>
                        <wps:spPr>
                          <a:xfrm>
                            <a:off x="3253740" y="372424"/>
                            <a:ext cx="43579" cy="193040"/>
                          </a:xfrm>
                          <a:prstGeom prst="rect">
                            <a:avLst/>
                          </a:prstGeom>
                          <a:ln>
                            <a:noFill/>
                          </a:ln>
                        </wps:spPr>
                        <wps:txbx>
                          <w:txbxContent>
                            <w:p w14:paraId="3D7E287F">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25" name="任意多边形 25"/>
                        <wps:cNvSpPr/>
                        <wps:spPr>
                          <a:xfrm>
                            <a:off x="2858008" y="600469"/>
                            <a:ext cx="50801" cy="312442"/>
                          </a:xfrm>
                          <a:custGeom>
                            <a:avLst/>
                            <a:gdLst/>
                            <a:ahLst/>
                            <a:cxnLst/>
                            <a:rect l="l" t="t" r="r" b="b"/>
                            <a:pathLst>
                              <a:path w="50801" h="312442">
                                <a:moveTo>
                                  <a:pt x="19050" y="0"/>
                                </a:moveTo>
                                <a:lnTo>
                                  <a:pt x="31750" y="0"/>
                                </a:lnTo>
                                <a:lnTo>
                                  <a:pt x="31751" y="185442"/>
                                </a:lnTo>
                                <a:lnTo>
                                  <a:pt x="50801" y="185442"/>
                                </a:lnTo>
                                <a:lnTo>
                                  <a:pt x="25401" y="312442"/>
                                </a:lnTo>
                                <a:lnTo>
                                  <a:pt x="0" y="185442"/>
                                </a:lnTo>
                                <a:lnTo>
                                  <a:pt x="19051" y="185442"/>
                                </a:lnTo>
                                <a:lnTo>
                                  <a:pt x="19050" y="0"/>
                                </a:lnTo>
                                <a:close/>
                              </a:path>
                            </a:pathLst>
                          </a:custGeom>
                          <a:solidFill>
                            <a:srgbClr val="000000"/>
                          </a:solidFill>
                          <a:ln w="0" cap="flat" cmpd="sng">
                            <a:solidFill>
                              <a:srgbClr val="000000"/>
                            </a:solidFill>
                            <a:prstDash val="solid"/>
                            <a:miter/>
                          </a:ln>
                        </wps:spPr>
                        <wps:bodyPr/>
                      </wps:wsp>
                      <wps:wsp>
                        <wps:cNvPr id="27" name="矩形 27"/>
                        <wps:cNvSpPr/>
                        <wps:spPr>
                          <a:xfrm>
                            <a:off x="2973324" y="51305"/>
                            <a:ext cx="1112766" cy="247411"/>
                          </a:xfrm>
                          <a:prstGeom prst="rect">
                            <a:avLst/>
                          </a:prstGeom>
                          <a:ln>
                            <a:noFill/>
                          </a:ln>
                        </wps:spPr>
                        <wps:txbx>
                          <w:txbxContent>
                            <w:p w14:paraId="737D9C1A">
                              <w:pPr>
                                <w:spacing w:after="160" w:line="259" w:lineRule="auto"/>
                                <w:rPr>
                                  <w:rFonts w:hint="eastAsia"/>
                                </w:rPr>
                              </w:pPr>
                              <w:r>
                                <w:t>Material Feeding</w:t>
                              </w:r>
                            </w:p>
                          </w:txbxContent>
                        </wps:txbx>
                        <wps:bodyPr vert="horz" lIns="0" tIns="0" rIns="0" bIns="0">
                          <a:noAutofit/>
                        </wps:bodyPr>
                      </wps:wsp>
                      <wps:wsp>
                        <wps:cNvPr id="30" name="矩形 30"/>
                        <wps:cNvSpPr/>
                        <wps:spPr>
                          <a:xfrm>
                            <a:off x="3290316" y="52384"/>
                            <a:ext cx="43579" cy="193040"/>
                          </a:xfrm>
                          <a:prstGeom prst="rect">
                            <a:avLst/>
                          </a:prstGeom>
                          <a:ln>
                            <a:noFill/>
                          </a:ln>
                        </wps:spPr>
                        <wps:txbx>
                          <w:txbxContent>
                            <w:p w14:paraId="40CD3692">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pic:pic xmlns:pic="http://schemas.openxmlformats.org/drawingml/2006/picture">
                        <pic:nvPicPr>
                          <pic:cNvPr id="31" name="Image"/>
                          <pic:cNvPicPr/>
                        </pic:nvPicPr>
                        <pic:blipFill>
                          <a:blip r:embed="rId15" cstate="print"/>
                          <a:srcRect/>
                          <a:stretch>
                            <a:fillRect/>
                          </a:stretch>
                        </pic:blipFill>
                        <pic:spPr>
                          <a:xfrm>
                            <a:off x="2973324" y="1232929"/>
                            <a:ext cx="606552" cy="188976"/>
                          </a:xfrm>
                          <a:prstGeom prst="rect">
                            <a:avLst/>
                          </a:prstGeom>
                        </pic:spPr>
                      </pic:pic>
                      <wps:wsp>
                        <wps:cNvPr id="32" name="矩形 32"/>
                        <wps:cNvSpPr/>
                        <wps:spPr>
                          <a:xfrm>
                            <a:off x="2972772" y="1330540"/>
                            <a:ext cx="1693773" cy="245051"/>
                          </a:xfrm>
                          <a:prstGeom prst="rect">
                            <a:avLst/>
                          </a:prstGeom>
                          <a:ln>
                            <a:noFill/>
                          </a:ln>
                        </wps:spPr>
                        <wps:txbx>
                          <w:txbxContent>
                            <w:p w14:paraId="4A6E2106">
                              <w:pPr>
                                <w:spacing w:after="160" w:line="259" w:lineRule="auto"/>
                                <w:rPr>
                                  <w:rFonts w:ascii="Arial" w:hAnsi="Arial" w:cs="Arial"/>
                                </w:rPr>
                              </w:pPr>
                              <w:r>
                                <w:rPr>
                                  <w:rFonts w:ascii="Arial" w:hAnsi="Arial" w:eastAsia="宋体" w:cs="Arial"/>
                                </w:rPr>
                                <w:t>Automatic Bag Opening</w:t>
                              </w:r>
                            </w:p>
                          </w:txbxContent>
                        </wps:txbx>
                        <wps:bodyPr vert="horz" lIns="0" tIns="0" rIns="0" bIns="0">
                          <a:noAutofit/>
                        </wps:bodyPr>
                      </wps:wsp>
                      <wps:wsp>
                        <wps:cNvPr id="33" name="矩形 33"/>
                        <wps:cNvSpPr/>
                        <wps:spPr>
                          <a:xfrm>
                            <a:off x="3491484" y="1253295"/>
                            <a:ext cx="43579" cy="193040"/>
                          </a:xfrm>
                          <a:prstGeom prst="rect">
                            <a:avLst/>
                          </a:prstGeom>
                          <a:ln>
                            <a:noFill/>
                          </a:ln>
                        </wps:spPr>
                        <wps:txbx>
                          <w:txbxContent>
                            <w:p w14:paraId="5575B09A">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34" name="任意多边形 34"/>
                        <wps:cNvSpPr/>
                        <wps:spPr>
                          <a:xfrm>
                            <a:off x="2172929" y="914390"/>
                            <a:ext cx="2085330" cy="295656"/>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pic:pic xmlns:pic="http://schemas.openxmlformats.org/drawingml/2006/picture">
                        <pic:nvPicPr>
                          <pic:cNvPr id="35" name="Image"/>
                          <pic:cNvPicPr/>
                        </pic:nvPicPr>
                        <pic:blipFill>
                          <a:blip r:embed="rId16" cstate="print"/>
                          <a:srcRect/>
                          <a:stretch>
                            <a:fillRect/>
                          </a:stretch>
                        </pic:blipFill>
                        <pic:spPr>
                          <a:xfrm>
                            <a:off x="2174748" y="952512"/>
                            <a:ext cx="1362456" cy="216408"/>
                          </a:xfrm>
                          <a:prstGeom prst="rect">
                            <a:avLst/>
                          </a:prstGeom>
                        </pic:spPr>
                      </pic:pic>
                      <wps:wsp>
                        <wps:cNvPr id="36" name="矩形 36"/>
                        <wps:cNvSpPr/>
                        <wps:spPr>
                          <a:xfrm>
                            <a:off x="2244852" y="973943"/>
                            <a:ext cx="2060307" cy="207216"/>
                          </a:xfrm>
                          <a:prstGeom prst="rect">
                            <a:avLst/>
                          </a:prstGeom>
                          <a:ln>
                            <a:noFill/>
                          </a:ln>
                        </wps:spPr>
                        <wps:txbx>
                          <w:txbxContent>
                            <w:p w14:paraId="1ACE21E6">
                              <w:pPr>
                                <w:spacing w:after="160" w:line="259" w:lineRule="auto"/>
                                <w:rPr>
                                  <w:rFonts w:ascii="Arial" w:hAnsi="Arial" w:cs="Arial"/>
                                  <w:sz w:val="21"/>
                                  <w:szCs w:val="21"/>
                                  <w:lang w:eastAsia="zh-CN"/>
                                </w:rPr>
                              </w:pPr>
                              <w:r>
                                <w:rPr>
                                  <w:rFonts w:ascii="Arial" w:hAnsi="Arial" w:eastAsia="宋体" w:cs="Arial"/>
                                  <w:sz w:val="22"/>
                                  <w:szCs w:val="21"/>
                                </w:rPr>
                                <w:t>Automatic Bagging Machine</w:t>
                              </w:r>
                            </w:p>
                          </w:txbxContent>
                        </wps:txbx>
                        <wps:bodyPr vert="horz" lIns="0" tIns="0" rIns="0" bIns="0">
                          <a:noAutofit/>
                        </wps:bodyPr>
                      </wps:wsp>
                      <wps:wsp>
                        <wps:cNvPr id="37" name="矩形 37"/>
                        <wps:cNvSpPr/>
                        <wps:spPr>
                          <a:xfrm>
                            <a:off x="3464052" y="988119"/>
                            <a:ext cx="43579" cy="193040"/>
                          </a:xfrm>
                          <a:prstGeom prst="rect">
                            <a:avLst/>
                          </a:prstGeom>
                          <a:ln>
                            <a:noFill/>
                          </a:ln>
                        </wps:spPr>
                        <wps:txbx>
                          <w:txbxContent>
                            <w:p w14:paraId="560F3DD5">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38" name="任意多边形 38"/>
                        <wps:cNvSpPr/>
                        <wps:spPr>
                          <a:xfrm>
                            <a:off x="2839720" y="1216165"/>
                            <a:ext cx="50801" cy="312443"/>
                          </a:xfrm>
                          <a:custGeom>
                            <a:avLst/>
                            <a:gdLst/>
                            <a:ahLst/>
                            <a:cxnLst/>
                            <a:rect l="l" t="t" r="r" b="b"/>
                            <a:pathLst>
                              <a:path w="50801" h="312443">
                                <a:moveTo>
                                  <a:pt x="19050" y="0"/>
                                </a:moveTo>
                                <a:lnTo>
                                  <a:pt x="31750" y="0"/>
                                </a:lnTo>
                                <a:lnTo>
                                  <a:pt x="31751" y="185443"/>
                                </a:lnTo>
                                <a:lnTo>
                                  <a:pt x="50801" y="185443"/>
                                </a:lnTo>
                                <a:lnTo>
                                  <a:pt x="25401" y="312443"/>
                                </a:lnTo>
                                <a:lnTo>
                                  <a:pt x="0" y="185443"/>
                                </a:lnTo>
                                <a:lnTo>
                                  <a:pt x="19050" y="185443"/>
                                </a:lnTo>
                                <a:lnTo>
                                  <a:pt x="19050" y="0"/>
                                </a:lnTo>
                                <a:close/>
                              </a:path>
                            </a:pathLst>
                          </a:custGeom>
                          <a:solidFill>
                            <a:srgbClr val="000000"/>
                          </a:solidFill>
                          <a:ln w="0" cap="flat" cmpd="sng">
                            <a:solidFill>
                              <a:srgbClr val="000000"/>
                            </a:solidFill>
                            <a:prstDash val="solid"/>
                            <a:miter/>
                          </a:ln>
                        </wps:spPr>
                        <wps:bodyPr/>
                      </wps:wsp>
                      <wps:wsp>
                        <wps:cNvPr id="40" name="任意多边形 40"/>
                        <wps:cNvSpPr/>
                        <wps:spPr>
                          <a:xfrm>
                            <a:off x="0" y="914412"/>
                            <a:ext cx="1371600" cy="295656"/>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wps:wsp>
                        <wps:cNvPr id="43" name="矩形 43"/>
                        <wps:cNvSpPr/>
                        <wps:spPr>
                          <a:xfrm>
                            <a:off x="909828" y="969106"/>
                            <a:ext cx="50673" cy="224466"/>
                          </a:xfrm>
                          <a:prstGeom prst="rect">
                            <a:avLst/>
                          </a:prstGeom>
                          <a:ln>
                            <a:noFill/>
                          </a:ln>
                        </wps:spPr>
                        <wps:txbx>
                          <w:txbxContent>
                            <w:p w14:paraId="78DAFADE">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44" name="任意多边形 44"/>
                        <wps:cNvSpPr/>
                        <wps:spPr>
                          <a:xfrm>
                            <a:off x="1819455" y="1594672"/>
                            <a:ext cx="2131648" cy="285256"/>
                          </a:xfrm>
                          <a:custGeom>
                            <a:avLst/>
                            <a:gdLst/>
                            <a:ahLst/>
                            <a:cxnLst/>
                            <a:rect l="l" t="t" r="r" b="b"/>
                            <a:pathLst>
                              <a:path w="1371600" h="298704">
                                <a:moveTo>
                                  <a:pt x="0" y="0"/>
                                </a:moveTo>
                                <a:lnTo>
                                  <a:pt x="1371600" y="0"/>
                                </a:lnTo>
                                <a:lnTo>
                                  <a:pt x="1371600" y="298704"/>
                                </a:lnTo>
                                <a:lnTo>
                                  <a:pt x="0" y="298704"/>
                                </a:lnTo>
                                <a:lnTo>
                                  <a:pt x="0" y="0"/>
                                </a:lnTo>
                              </a:path>
                            </a:pathLst>
                          </a:custGeom>
                          <a:solidFill>
                            <a:srgbClr val="FFFFFF"/>
                          </a:solidFill>
                          <a:ln w="0" cap="flat" cmpd="sng">
                            <a:solidFill>
                              <a:srgbClr val="000000"/>
                            </a:solidFill>
                            <a:prstDash val="solid"/>
                            <a:miter/>
                          </a:ln>
                        </wps:spPr>
                        <wps:txbx>
                          <w:txbxContent>
                            <w:p w14:paraId="6E8BAFD1">
                              <w:pPr>
                                <w:jc w:val="center"/>
                              </w:pPr>
                              <w:r>
                                <w:t>Automatic Material Filling</w:t>
                              </w:r>
                            </w:p>
                          </w:txbxContent>
                        </wps:txbx>
                        <wps:bodyPr/>
                      </wps:wsp>
                      <wps:wsp>
                        <wps:cNvPr id="48" name="矩形 48"/>
                        <wps:cNvSpPr/>
                        <wps:spPr>
                          <a:xfrm>
                            <a:off x="2589276" y="1575659"/>
                            <a:ext cx="50673" cy="224466"/>
                          </a:xfrm>
                          <a:prstGeom prst="rect">
                            <a:avLst/>
                          </a:prstGeom>
                          <a:ln>
                            <a:noFill/>
                          </a:ln>
                        </wps:spPr>
                        <wps:txbx>
                          <w:txbxContent>
                            <w:p w14:paraId="0AD25931">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50" name="矩形 50"/>
                        <wps:cNvSpPr/>
                        <wps:spPr>
                          <a:xfrm>
                            <a:off x="2817876" y="1575659"/>
                            <a:ext cx="50673" cy="224466"/>
                          </a:xfrm>
                          <a:prstGeom prst="rect">
                            <a:avLst/>
                          </a:prstGeom>
                          <a:ln>
                            <a:noFill/>
                          </a:ln>
                        </wps:spPr>
                        <wps:txbx>
                          <w:txbxContent>
                            <w:p w14:paraId="1B6E6605">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52" name="矩形 52"/>
                        <wps:cNvSpPr/>
                        <wps:spPr>
                          <a:xfrm>
                            <a:off x="3046476" y="1575659"/>
                            <a:ext cx="50673" cy="224466"/>
                          </a:xfrm>
                          <a:prstGeom prst="rect">
                            <a:avLst/>
                          </a:prstGeom>
                          <a:ln>
                            <a:noFill/>
                          </a:ln>
                        </wps:spPr>
                        <wps:txbx>
                          <w:txbxContent>
                            <w:p w14:paraId="17477B09">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54" name="矩形 54"/>
                        <wps:cNvSpPr/>
                        <wps:spPr>
                          <a:xfrm>
                            <a:off x="3275076" y="1594672"/>
                            <a:ext cx="43579" cy="193040"/>
                          </a:xfrm>
                          <a:prstGeom prst="rect">
                            <a:avLst/>
                          </a:prstGeom>
                          <a:ln>
                            <a:noFill/>
                          </a:ln>
                        </wps:spPr>
                        <wps:txbx>
                          <w:txbxContent>
                            <w:p w14:paraId="592DC6B6">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55" name="任意多边形 55"/>
                        <wps:cNvSpPr/>
                        <wps:spPr>
                          <a:xfrm>
                            <a:off x="2839720" y="1816620"/>
                            <a:ext cx="50801" cy="312443"/>
                          </a:xfrm>
                          <a:custGeom>
                            <a:avLst/>
                            <a:gdLst/>
                            <a:ahLst/>
                            <a:cxnLst/>
                            <a:rect l="l" t="t" r="r" b="b"/>
                            <a:pathLst>
                              <a:path w="50801" h="312443">
                                <a:moveTo>
                                  <a:pt x="19050" y="0"/>
                                </a:moveTo>
                                <a:lnTo>
                                  <a:pt x="31750" y="0"/>
                                </a:lnTo>
                                <a:lnTo>
                                  <a:pt x="31751" y="185443"/>
                                </a:lnTo>
                                <a:lnTo>
                                  <a:pt x="50801" y="185443"/>
                                </a:lnTo>
                                <a:lnTo>
                                  <a:pt x="25401" y="312443"/>
                                </a:lnTo>
                                <a:lnTo>
                                  <a:pt x="0" y="185443"/>
                                </a:lnTo>
                                <a:lnTo>
                                  <a:pt x="19050" y="185443"/>
                                </a:lnTo>
                                <a:lnTo>
                                  <a:pt x="19050" y="0"/>
                                </a:lnTo>
                                <a:close/>
                              </a:path>
                            </a:pathLst>
                          </a:custGeom>
                          <a:solidFill>
                            <a:srgbClr val="000000"/>
                          </a:solidFill>
                          <a:ln w="0" cap="flat" cmpd="sng">
                            <a:solidFill>
                              <a:srgbClr val="000000"/>
                            </a:solidFill>
                            <a:prstDash val="solid"/>
                            <a:miter/>
                          </a:ln>
                        </wps:spPr>
                        <wps:bodyPr/>
                      </wps:wsp>
                      <wps:wsp>
                        <wps:cNvPr id="56" name="任意多边形 56"/>
                        <wps:cNvSpPr/>
                        <wps:spPr>
                          <a:xfrm>
                            <a:off x="2215896" y="2112276"/>
                            <a:ext cx="1371600" cy="295656"/>
                          </a:xfrm>
                          <a:custGeom>
                            <a:avLst/>
                            <a:gdLst/>
                            <a:ahLst/>
                            <a:cxnLst/>
                            <a:rect l="l" t="t" r="r" b="b"/>
                            <a:pathLst>
                              <a:path w="1371600" h="295656">
                                <a:moveTo>
                                  <a:pt x="0" y="0"/>
                                </a:moveTo>
                                <a:lnTo>
                                  <a:pt x="1371600" y="0"/>
                                </a:lnTo>
                                <a:lnTo>
                                  <a:pt x="1371600" y="295656"/>
                                </a:lnTo>
                                <a:lnTo>
                                  <a:pt x="0" y="295656"/>
                                </a:lnTo>
                                <a:lnTo>
                                  <a:pt x="0" y="0"/>
                                </a:lnTo>
                              </a:path>
                            </a:pathLst>
                          </a:custGeom>
                          <a:solidFill>
                            <a:srgbClr val="FFFFFF"/>
                          </a:solidFill>
                          <a:ln w="0" cap="flat" cmpd="sng">
                            <a:solidFill>
                              <a:srgbClr val="000000"/>
                            </a:solidFill>
                            <a:prstDash val="solid"/>
                            <a:miter/>
                          </a:ln>
                        </wps:spPr>
                        <wps:bodyPr/>
                      </wps:wsp>
                      <wps:wsp>
                        <wps:cNvPr id="57" name="任意多边形 57"/>
                        <wps:cNvSpPr/>
                        <wps:spPr>
                          <a:xfrm>
                            <a:off x="2215482" y="2144453"/>
                            <a:ext cx="1322050" cy="263532"/>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wps:wsp>
                        <wps:cNvPr id="60" name="矩形 60"/>
                        <wps:cNvSpPr/>
                        <wps:spPr>
                          <a:xfrm>
                            <a:off x="2220524" y="2166972"/>
                            <a:ext cx="1499433" cy="247057"/>
                          </a:xfrm>
                          <a:prstGeom prst="rect">
                            <a:avLst/>
                          </a:prstGeom>
                          <a:ln>
                            <a:noFill/>
                          </a:ln>
                        </wps:spPr>
                        <wps:txbx>
                          <w:txbxContent>
                            <w:p w14:paraId="771B8612">
                              <w:pPr>
                                <w:spacing w:after="160" w:line="259" w:lineRule="auto"/>
                                <w:rPr>
                                  <w:rFonts w:ascii="Arial" w:hAnsi="Arial" w:cs="Arial"/>
                                </w:rPr>
                              </w:pPr>
                              <w:r>
                                <w:rPr>
                                  <w:rFonts w:ascii="Arial" w:hAnsi="Arial" w:eastAsia="Times New Roman" w:cs="Arial"/>
                                  <w:bCs/>
                                  <w:sz w:val="20"/>
                                  <w:szCs w:val="20"/>
                                </w:rPr>
                                <w:t xml:space="preserve"> Packaging </w:t>
                              </w:r>
                              <w:r>
                                <w:rPr>
                                  <w:rFonts w:ascii="Arial" w:hAnsi="Arial" w:eastAsia="Times New Roman" w:cs="Arial"/>
                                  <w:bCs/>
                                  <w:szCs w:val="21"/>
                                </w:rPr>
                                <w:t>Conveyor</w:t>
                              </w:r>
                            </w:p>
                          </w:txbxContent>
                        </wps:txbx>
                        <wps:bodyPr vert="horz" lIns="0" tIns="0" rIns="0" bIns="0">
                          <a:noAutofit/>
                        </wps:bodyPr>
                      </wps:wsp>
                      <wps:wsp>
                        <wps:cNvPr id="62" name="矩形 62"/>
                        <wps:cNvSpPr/>
                        <wps:spPr>
                          <a:xfrm>
                            <a:off x="2863596" y="2166971"/>
                            <a:ext cx="50673" cy="224466"/>
                          </a:xfrm>
                          <a:prstGeom prst="rect">
                            <a:avLst/>
                          </a:prstGeom>
                          <a:ln>
                            <a:noFill/>
                          </a:ln>
                        </wps:spPr>
                        <wps:txbx>
                          <w:txbxContent>
                            <w:p w14:paraId="12C24292">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64" name="矩形 64"/>
                        <wps:cNvSpPr/>
                        <wps:spPr>
                          <a:xfrm>
                            <a:off x="3092196" y="2166971"/>
                            <a:ext cx="50673" cy="224466"/>
                          </a:xfrm>
                          <a:prstGeom prst="rect">
                            <a:avLst/>
                          </a:prstGeom>
                          <a:ln>
                            <a:noFill/>
                          </a:ln>
                        </wps:spPr>
                        <wps:txbx>
                          <w:txbxContent>
                            <w:p w14:paraId="7B8C33C3">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66" name="矩形 66"/>
                        <wps:cNvSpPr/>
                        <wps:spPr>
                          <a:xfrm>
                            <a:off x="3320796" y="2185984"/>
                            <a:ext cx="43579" cy="193040"/>
                          </a:xfrm>
                          <a:prstGeom prst="rect">
                            <a:avLst/>
                          </a:prstGeom>
                          <a:ln>
                            <a:noFill/>
                          </a:ln>
                        </wps:spPr>
                        <wps:txbx>
                          <w:txbxContent>
                            <w:p w14:paraId="4A491DC4">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67" name="任意多边形 67"/>
                        <wps:cNvSpPr/>
                        <wps:spPr>
                          <a:xfrm>
                            <a:off x="2885441" y="2414029"/>
                            <a:ext cx="50800" cy="312443"/>
                          </a:xfrm>
                          <a:custGeom>
                            <a:avLst/>
                            <a:gdLst/>
                            <a:ahLst/>
                            <a:cxnLst/>
                            <a:rect l="l" t="t" r="r" b="b"/>
                            <a:pathLst>
                              <a:path w="50800" h="312443">
                                <a:moveTo>
                                  <a:pt x="19049" y="0"/>
                                </a:moveTo>
                                <a:lnTo>
                                  <a:pt x="31749" y="0"/>
                                </a:lnTo>
                                <a:lnTo>
                                  <a:pt x="31750" y="185443"/>
                                </a:lnTo>
                                <a:lnTo>
                                  <a:pt x="50800" y="185443"/>
                                </a:lnTo>
                                <a:lnTo>
                                  <a:pt x="25400" y="312443"/>
                                </a:lnTo>
                                <a:lnTo>
                                  <a:pt x="0" y="185443"/>
                                </a:lnTo>
                                <a:lnTo>
                                  <a:pt x="19050" y="185443"/>
                                </a:lnTo>
                                <a:lnTo>
                                  <a:pt x="19049" y="0"/>
                                </a:lnTo>
                                <a:close/>
                              </a:path>
                            </a:pathLst>
                          </a:custGeom>
                          <a:solidFill>
                            <a:srgbClr val="000000"/>
                          </a:solidFill>
                          <a:ln w="0" cap="flat" cmpd="sng">
                            <a:solidFill>
                              <a:srgbClr val="000000"/>
                            </a:solidFill>
                            <a:prstDash val="solid"/>
                            <a:miter/>
                          </a:ln>
                        </wps:spPr>
                        <wps:bodyPr/>
                      </wps:wsp>
                      <wps:wsp>
                        <wps:cNvPr id="68" name="任意多边形 68"/>
                        <wps:cNvSpPr/>
                        <wps:spPr>
                          <a:xfrm>
                            <a:off x="2215896" y="2706636"/>
                            <a:ext cx="1371600" cy="295656"/>
                          </a:xfrm>
                          <a:custGeom>
                            <a:avLst/>
                            <a:gdLst/>
                            <a:ahLst/>
                            <a:cxnLst/>
                            <a:rect l="l" t="t" r="r" b="b"/>
                            <a:pathLst>
                              <a:path w="1371600" h="295656">
                                <a:moveTo>
                                  <a:pt x="0" y="0"/>
                                </a:moveTo>
                                <a:lnTo>
                                  <a:pt x="1371600" y="0"/>
                                </a:lnTo>
                                <a:lnTo>
                                  <a:pt x="1371600" y="295656"/>
                                </a:lnTo>
                                <a:lnTo>
                                  <a:pt x="0" y="295656"/>
                                </a:lnTo>
                                <a:lnTo>
                                  <a:pt x="0" y="0"/>
                                </a:lnTo>
                              </a:path>
                            </a:pathLst>
                          </a:custGeom>
                          <a:solidFill>
                            <a:srgbClr val="FFFFFF"/>
                          </a:solidFill>
                          <a:ln w="0" cap="flat" cmpd="sng">
                            <a:solidFill>
                              <a:srgbClr val="000000"/>
                            </a:solidFill>
                            <a:prstDash val="solid"/>
                            <a:miter/>
                          </a:ln>
                        </wps:spPr>
                        <wps:bodyPr/>
                      </wps:wsp>
                      <wps:wsp>
                        <wps:cNvPr id="69" name="任意多边形 69"/>
                        <wps:cNvSpPr/>
                        <wps:spPr>
                          <a:xfrm>
                            <a:off x="2215857" y="2706572"/>
                            <a:ext cx="1870159" cy="295656"/>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pic:pic xmlns:pic="http://schemas.openxmlformats.org/drawingml/2006/picture">
                        <pic:nvPicPr>
                          <pic:cNvPr id="70" name="Image"/>
                          <pic:cNvPicPr/>
                        </pic:nvPicPr>
                        <pic:blipFill>
                          <a:blip r:embed="rId16" cstate="print"/>
                          <a:srcRect/>
                          <a:stretch>
                            <a:fillRect/>
                          </a:stretch>
                        </pic:blipFill>
                        <pic:spPr>
                          <a:xfrm>
                            <a:off x="2220468" y="2744736"/>
                            <a:ext cx="1362456" cy="216408"/>
                          </a:xfrm>
                          <a:prstGeom prst="rect">
                            <a:avLst/>
                          </a:prstGeom>
                        </pic:spPr>
                      </pic:pic>
                      <wps:wsp>
                        <wps:cNvPr id="71" name="矩形 71"/>
                        <wps:cNvSpPr/>
                        <wps:spPr>
                          <a:xfrm>
                            <a:off x="2558799" y="2780344"/>
                            <a:ext cx="1196917" cy="241937"/>
                          </a:xfrm>
                          <a:prstGeom prst="rect">
                            <a:avLst/>
                          </a:prstGeom>
                          <a:ln>
                            <a:noFill/>
                          </a:ln>
                        </wps:spPr>
                        <wps:txbx>
                          <w:txbxContent>
                            <w:p w14:paraId="2D3EE218">
                              <w:pPr>
                                <w:spacing w:after="160" w:line="259" w:lineRule="auto"/>
                                <w:rPr>
                                  <w:rFonts w:hint="default" w:ascii="Arial Regular" w:hAnsi="Arial Regular" w:cs="Arial Regular"/>
                                </w:rPr>
                              </w:pPr>
                              <w:r>
                                <w:rPr>
                                  <w:rFonts w:hint="default" w:ascii="Arial Regular" w:hAnsi="Arial Regular" w:eastAsia="宋体" w:cs="Arial Regular"/>
                                </w:rPr>
                                <w:t>Bag Sewing</w:t>
                              </w:r>
                            </w:p>
                          </w:txbxContent>
                        </wps:txbx>
                        <wps:bodyPr vert="horz" lIns="0" tIns="0" rIns="0" bIns="0">
                          <a:noAutofit/>
                        </wps:bodyPr>
                      </wps:wsp>
                      <wps:wsp>
                        <wps:cNvPr id="72" name="矩形 72"/>
                        <wps:cNvSpPr/>
                        <wps:spPr>
                          <a:xfrm>
                            <a:off x="1358855" y="2918471"/>
                            <a:ext cx="202558" cy="202566"/>
                          </a:xfrm>
                          <a:prstGeom prst="rect">
                            <a:avLst/>
                          </a:prstGeom>
                          <a:ln>
                            <a:noFill/>
                          </a:ln>
                        </wps:spPr>
                        <wps:txbx>
                          <w:txbxContent>
                            <w:p w14:paraId="7024B3EF">
                              <w:pPr>
                                <w:spacing w:after="160" w:line="259" w:lineRule="auto"/>
                                <w:rPr>
                                  <w:rFonts w:hint="eastAsia"/>
                                </w:rPr>
                              </w:pPr>
                            </w:p>
                          </w:txbxContent>
                        </wps:txbx>
                        <wps:bodyPr vert="horz" lIns="0" tIns="0" rIns="0" bIns="0">
                          <a:noAutofit/>
                        </wps:bodyPr>
                      </wps:wsp>
                      <wps:wsp>
                        <wps:cNvPr id="73" name="矩形 73"/>
                        <wps:cNvSpPr/>
                        <wps:spPr>
                          <a:xfrm>
                            <a:off x="3546348" y="2780344"/>
                            <a:ext cx="43579" cy="193040"/>
                          </a:xfrm>
                          <a:prstGeom prst="rect">
                            <a:avLst/>
                          </a:prstGeom>
                          <a:ln>
                            <a:noFill/>
                          </a:ln>
                        </wps:spPr>
                        <wps:txbx>
                          <w:txbxContent>
                            <w:p w14:paraId="6815CC59">
                              <w:pPr>
                                <w:spacing w:after="160" w:line="259" w:lineRule="auto"/>
                                <w:rPr>
                                  <w:rFonts w:hint="eastAsia"/>
                                </w:rPr>
                              </w:pPr>
                              <w:r>
                                <w:rPr>
                                  <w:rFonts w:ascii="Times New Roman" w:hAnsi="Times New Roman" w:eastAsia="Times New Roman" w:cs="Times New Roman"/>
                                </w:rPr>
                                <w:t xml:space="preserve"> </w:t>
                              </w:r>
                            </w:p>
                          </w:txbxContent>
                        </wps:txbx>
                        <wps:bodyPr vert="horz" lIns="0" tIns="0" rIns="0" bIns="0">
                          <a:noAutofit/>
                        </wps:bodyPr>
                      </wps:wsp>
                      <wps:wsp>
                        <wps:cNvPr id="75" name="任意多边形 75"/>
                        <wps:cNvSpPr/>
                        <wps:spPr>
                          <a:xfrm>
                            <a:off x="2216117" y="3300820"/>
                            <a:ext cx="1780513" cy="295918"/>
                          </a:xfrm>
                          <a:custGeom>
                            <a:avLst/>
                            <a:gdLst/>
                            <a:ahLst/>
                            <a:cxnLst/>
                            <a:rect l="l" t="t" r="r" b="b"/>
                            <a:pathLst>
                              <a:path w="1371600" h="295656">
                                <a:moveTo>
                                  <a:pt x="0" y="0"/>
                                </a:moveTo>
                                <a:lnTo>
                                  <a:pt x="1371600" y="0"/>
                                </a:lnTo>
                                <a:lnTo>
                                  <a:pt x="1371600" y="295656"/>
                                </a:lnTo>
                                <a:lnTo>
                                  <a:pt x="0" y="295656"/>
                                </a:lnTo>
                                <a:close/>
                              </a:path>
                            </a:pathLst>
                          </a:custGeom>
                          <a:ln w="9144" cap="flat" cmpd="sng">
                            <a:solidFill>
                              <a:srgbClr val="000000"/>
                            </a:solidFill>
                            <a:prstDash val="solid"/>
                            <a:miter/>
                          </a:ln>
                        </wps:spPr>
                        <wps:bodyPr/>
                      </wps:wsp>
                      <pic:pic xmlns:pic="http://schemas.openxmlformats.org/drawingml/2006/picture">
                        <pic:nvPicPr>
                          <pic:cNvPr id="76" name="Image"/>
                          <pic:cNvPicPr/>
                        </pic:nvPicPr>
                        <pic:blipFill>
                          <a:blip r:embed="rId16" cstate="print"/>
                          <a:srcRect/>
                          <a:stretch>
                            <a:fillRect/>
                          </a:stretch>
                        </pic:blipFill>
                        <pic:spPr>
                          <a:xfrm>
                            <a:off x="2220562" y="3338921"/>
                            <a:ext cx="1692885" cy="216541"/>
                          </a:xfrm>
                          <a:prstGeom prst="rect">
                            <a:avLst/>
                          </a:prstGeom>
                        </pic:spPr>
                      </pic:pic>
                      <wps:wsp>
                        <wps:cNvPr id="77" name="矩形 77"/>
                        <wps:cNvSpPr/>
                        <wps:spPr>
                          <a:xfrm>
                            <a:off x="2558796" y="3355691"/>
                            <a:ext cx="50673" cy="224466"/>
                          </a:xfrm>
                          <a:prstGeom prst="rect">
                            <a:avLst/>
                          </a:prstGeom>
                          <a:ln>
                            <a:noFill/>
                          </a:ln>
                        </wps:spPr>
                        <wps:txbx>
                          <w:txbxContent>
                            <w:p w14:paraId="5BDA60DF">
                              <w:pPr>
                                <w:spacing w:after="160" w:line="259" w:lineRule="auto"/>
                                <w:rPr>
                                  <w:rFonts w:hint="eastAsia"/>
                                </w:rPr>
                              </w:pPr>
                              <w:r>
                                <w:rPr>
                                  <w:rFonts w:ascii="Times New Roman" w:hAnsi="Times New Roman" w:eastAsia="Times New Roman" w:cs="Times New Roman"/>
                                  <w:b/>
                                  <w:sz w:val="24"/>
                                </w:rPr>
                                <w:t xml:space="preserve"> </w:t>
                              </w:r>
                            </w:p>
                          </w:txbxContent>
                        </wps:txbx>
                        <wps:bodyPr vert="horz" lIns="0" tIns="0" rIns="0" bIns="0">
                          <a:noAutofit/>
                        </wps:bodyPr>
                      </wps:wsp>
                      <wps:wsp>
                        <wps:cNvPr id="78" name="矩形 78"/>
                        <wps:cNvSpPr/>
                        <wps:spPr>
                          <a:xfrm>
                            <a:off x="1984764" y="3355691"/>
                            <a:ext cx="2274071" cy="257557"/>
                          </a:xfrm>
                          <a:prstGeom prst="rect">
                            <a:avLst/>
                          </a:prstGeom>
                          <a:ln>
                            <a:noFill/>
                          </a:ln>
                        </wps:spPr>
                        <wps:txbx>
                          <w:txbxContent>
                            <w:p w14:paraId="507DAFF6">
                              <w:pPr>
                                <w:spacing w:after="160" w:line="259" w:lineRule="auto"/>
                                <w:jc w:val="center"/>
                                <w:rPr>
                                  <w:rFonts w:hint="default" w:ascii="Arial Regular" w:hAnsi="Arial Regular" w:cs="Arial Regular"/>
                                  <w:sz w:val="18"/>
                                  <w:szCs w:val="18"/>
                                </w:rPr>
                              </w:pPr>
                              <w:r>
                                <w:rPr>
                                  <w:rFonts w:hint="default" w:ascii="Arial Regular" w:hAnsi="Arial Regular" w:eastAsia="宋体" w:cs="Arial Regular"/>
                                  <w:sz w:val="20"/>
                                  <w:szCs w:val="18"/>
                                </w:rPr>
                                <w:t>Finished Product Conveyor</w:t>
                              </w:r>
                            </w:p>
                            <w:p w14:paraId="00D45347">
                              <w:pPr>
                                <w:spacing w:after="160" w:line="259" w:lineRule="auto"/>
                                <w:jc w:val="center"/>
                                <w:rPr>
                                  <w:rFonts w:hint="default" w:ascii="Arial Regular" w:hAnsi="Arial Regular" w:cs="Arial Regular"/>
                                  <w:sz w:val="18"/>
                                  <w:szCs w:val="18"/>
                                </w:rPr>
                              </w:pPr>
                            </w:p>
                          </w:txbxContent>
                        </wps:txbx>
                        <wps:bodyPr vert="horz" lIns="0" tIns="0" rIns="0" bIns="0">
                          <a:noAutofit/>
                        </wps:bodyPr>
                      </wps:wsp>
                    </wpg:wgp>
                  </a:graphicData>
                </a:graphic>
              </wp:inline>
            </w:drawing>
          </mc:Choice>
          <mc:Fallback>
            <w:pict>
              <v:group id="Group 29213" o:spid="_x0000_s1026" o:spt="203" style="height:284.5pt;width:367.45pt;" coordsize="4666545,3613248" o:gfxdata="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">
                <o:lock v:ext="edit" aspectratio="f"/>
                <v:rect id="_x0000_s1026" o:spid="_x0000_s1026" o:spt="1" style="position:absolute;left:156972;top:111403;height:269596;width:59997;" filled="f" stroked="f" coordsize="21600,21600" o:gfxdata="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w1+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14:paraId="51552195">
                        <w:pPr>
                          <w:spacing w:after="160" w:line="259" w:lineRule="auto"/>
                          <w:rPr>
                            <w:rFonts w:hint="eastAsia"/>
                          </w:rPr>
                        </w:pPr>
                        <w:r>
                          <w:rPr>
                            <w:sz w:val="24"/>
                          </w:rPr>
                          <w:t xml:space="preserve"> </w:t>
                        </w:r>
                      </w:p>
                    </w:txbxContent>
                  </v:textbox>
                </v:rect>
                <v:rect id="_x0000_s1026" o:spid="_x0000_s1026" o:spt="1" style="position:absolute;left:156972;top:519833;height:269596;width:59997;" filled="f" stroked="f" coordsize="21600,21600" o:gfxdata="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qu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14:paraId="02BBCAB4">
                        <w:pPr>
                          <w:spacing w:after="160" w:line="259" w:lineRule="auto"/>
                          <w:rPr>
                            <w:rFonts w:hint="eastAsia"/>
                          </w:rPr>
                        </w:pPr>
                        <w:r>
                          <w:rPr>
                            <w:sz w:val="24"/>
                          </w:rPr>
                          <w:t xml:space="preserve"> </w:t>
                        </w:r>
                      </w:p>
                    </w:txbxContent>
                  </v:textbox>
                </v:rect>
                <v:rect id="_x0000_s1026" o:spid="_x0000_s1026" o:spt="1" style="position:absolute;left:104772;top:925217;height:269596;width:1095339;" filled="f" stroked="f" coordsize="21600,21600" o:gfxdata="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HPkK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267E2B">
                        <w:pPr>
                          <w:spacing w:after="160" w:line="259" w:lineRule="auto"/>
                          <w:rPr>
                            <w:rFonts w:hint="eastAsia"/>
                          </w:rPr>
                        </w:pPr>
                        <w:r>
                          <w:rPr>
                            <w:sz w:val="24"/>
                          </w:rPr>
                          <w:t xml:space="preserve"> Bag Feeder</w:t>
                        </w:r>
                      </w:p>
                    </w:txbxContent>
                  </v:textbox>
                </v:rect>
                <v:rect id="_x0000_s1026" o:spid="_x0000_s1026" o:spt="1" style="position:absolute;left:156972;top:1330602;height:269596;width:59997;" filled="f" stroked="f" coordsize="21600,21600" o:gfxdata="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zP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14:paraId="05E31220">
                        <w:pPr>
                          <w:spacing w:after="160" w:line="259" w:lineRule="auto"/>
                          <w:rPr>
                            <w:rFonts w:hint="eastAsia"/>
                          </w:rPr>
                        </w:pPr>
                        <w:r>
                          <w:rPr>
                            <w:sz w:val="24"/>
                          </w:rPr>
                          <w:t xml:space="preserve"> </w:t>
                        </w:r>
                      </w:p>
                    </w:txbxContent>
                  </v:textbox>
                </v:rect>
                <v:rect id="_x0000_s1026" o:spid="_x0000_s1026" o:spt="1" style="position:absolute;left:156972;top:1739033;height:269596;width:59997;" filled="f" stroked="f" coordsize="21600,21600" o:gfxdata="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a2O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14:paraId="3C152DE4">
                        <w:pPr>
                          <w:spacing w:after="160" w:line="259" w:lineRule="auto"/>
                          <w:rPr>
                            <w:rFonts w:hint="eastAsia"/>
                          </w:rPr>
                        </w:pPr>
                        <w:r>
                          <w:rPr>
                            <w:sz w:val="24"/>
                          </w:rPr>
                          <w:t xml:space="preserve"> </w:t>
                        </w:r>
                      </w:p>
                    </w:txbxContent>
                  </v:textbox>
                </v:rect>
                <v:rect id="_x0000_s1026" o:spid="_x0000_s1026" o:spt="1" style="position:absolute;left:156972;top:2144418;height:269596;width:59997;" filled="f" stroked="f" coordsize="21600,21600" o:gfxdata="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kIFb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14:paraId="58A92F69">
                        <w:pPr>
                          <w:spacing w:after="160" w:line="259" w:lineRule="auto"/>
                          <w:rPr>
                            <w:rFonts w:hint="eastAsia"/>
                          </w:rPr>
                        </w:pPr>
                        <w:r>
                          <w:rPr>
                            <w:sz w:val="24"/>
                          </w:rPr>
                          <w:t xml:space="preserve"> </w:t>
                        </w:r>
                      </w:p>
                    </w:txbxContent>
                  </v:textbox>
                </v:rect>
                <v:rect id="_x0000_s1026" o:spid="_x0000_s1026" o:spt="1" style="position:absolute;left:156972;top:2549802;height:269596;width:59997;" filled="f" stroked="f" coordsize="21600,21600" o:gfxdata="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acZ7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14:paraId="4B4F39C8">
                        <w:pPr>
                          <w:spacing w:after="160" w:line="259" w:lineRule="auto"/>
                          <w:rPr>
                            <w:rFonts w:hint="eastAsia"/>
                          </w:rPr>
                        </w:pPr>
                        <w:r>
                          <w:rPr>
                            <w:sz w:val="24"/>
                          </w:rPr>
                          <w:t xml:space="preserve"> </w:t>
                        </w:r>
                      </w:p>
                    </w:txbxContent>
                  </v:textbox>
                </v:rect>
                <v:rect id="_x0000_s1026" o:spid="_x0000_s1026" o:spt="1" style="position:absolute;left:156972;top:2958234;height:269596;width:59997;" filled="f" stroked="f" coordsize="21600,21600" o:gfxdata="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o5/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style="layout-flow:vertical-ideographic;">
                    <w:txbxContent>
                      <w:p w14:paraId="7D534014">
                        <w:pPr>
                          <w:spacing w:after="160" w:line="259" w:lineRule="auto"/>
                          <w:rPr>
                            <w:rFonts w:hint="eastAsia"/>
                          </w:rPr>
                        </w:pPr>
                        <w:r>
                          <w:rPr>
                            <w:sz w:val="24"/>
                          </w:rPr>
                          <w:t xml:space="preserve"> </w:t>
                        </w:r>
                      </w:p>
                    </w:txbxContent>
                  </v:textbox>
                </v:rect>
                <v:rect id="_x0000_s1026" o:spid="_x0000_s1026" o:spt="1" style="position:absolute;left:156972;top:3278273;height:269596;width:59997;" filled="f" stroked="f" coordsize="21600,21600" o:gfxdata="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Rrq2/&#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style="layout-flow:vertical-ideographic;">
                    <w:txbxContent>
                      <w:p w14:paraId="696912BD">
                        <w:pPr>
                          <w:spacing w:after="160" w:line="259" w:lineRule="auto"/>
                          <w:rPr>
                            <w:rFonts w:hint="eastAsia"/>
                          </w:rPr>
                        </w:pPr>
                        <w:r>
                          <w:rPr>
                            <w:sz w:val="24"/>
                          </w:rPr>
                          <w:t xml:space="preserve"> </w:t>
                        </w:r>
                      </w:p>
                    </w:txbxContent>
                  </v:textbox>
                </v:rect>
                <v:shape id="_x0000_s1026" o:spid="_x0000_s1026" o:spt="100" style="position:absolute;left:2876297;top:3002292;height:312420;width:50800;" fillcolor="#000000" filled="t" stroked="t" coordsize="50800,312420" o:gfxdata="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BKrC8AAAA&#10;2wAAAA8AAAAAAAAAAQAgAAAAIgAAAGRycy9kb3ducmV2LnhtbFBLAQIUABQAAAAIAIdO4kAzLwWe&#10;OwAAADkAAAAQAAAAAAAAAAEAIAAAAAsBAABkcnMvc2hhcGV4bWwueG1sUEsFBgAAAAAGAAYAWwEA&#10;ALUDAAAAAA==&#10;" path="m19049,0l31749,0,31750,185420,50800,185420,25400,312420,0,185420,19050,185420,19049,0xe">
                  <v:fill on="t" focussize="0,0"/>
                  <v:stroke weight="0pt" color="#000000" joinstyle="miter"/>
                  <v:imagedata o:title=""/>
                  <o:lock v:ext="edit" aspectratio="f"/>
                </v:shape>
                <v:shape id="_x0000_s1026" o:spid="_x0000_s1026" o:spt="100" style="position:absolute;left:1365504;top:1004838;height:50800;width:803910;" fillcolor="#000000" filled="t" stroked="t" coordsize="803910,50800" o:gfxdata="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Io9vugAAANsA&#10;AAAPAAAAAAAAAAEAIAAAACIAAABkcnMvZG93bnJldi54bWxQSwECFAAUAAAACACHTuJAMy8FnjsA&#10;AAA5AAAAEAAAAAAAAAABACAAAAAJAQAAZHJzL3NoYXBleG1sLnhtbFBLBQYAAAAABgAGAFsBAACz&#10;AwAAAAA=&#10;" path="m676910,0l803910,25400,676910,50800,676910,31750,0,31748,0,19048,676910,19050,676910,0xe">
                  <v:fill on="t" focussize="0,0"/>
                  <v:stroke weight="0pt" color="#000000" joinstyle="miter"/>
                  <v:imagedata o:title=""/>
                  <o:lock v:ext="edit" aspectratio="f"/>
                </v:shape>
                <v:shape id="_x0000_s1026" o:spid="_x0000_s1026" o:spt="100" style="position:absolute;left:2840097;top:0;height:312432;width:50800;" fillcolor="#000000" filled="t" stroked="t" coordsize="50800,312432" o:gfxdata="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8Fzy8AAAA&#10;2wAAAA8AAAAAAAAAAQAgAAAAIgAAAGRycy9kb3ducmV2LnhtbFBLAQIUABQAAAAIAIdO4kAzLwWe&#10;OwAAADkAAAAQAAAAAAAAAAEAIAAAAAsBAABkcnMvc2hhcGV4bWwueG1sUEsFBgAAAAAGAAYAWwEA&#10;ALUDAAAAAA==&#10;" path="m31373,0l31750,185420,50800,185380,25658,312432,0,185485,19050,185445,18673,25,31373,0xe">
                  <v:fill on="t" focussize="0,0"/>
                  <v:stroke weight="0pt" color="#000000" joinstyle="miter"/>
                  <v:imagedata o:title=""/>
                  <o:lock v:ext="edit" aspectratio="f"/>
                </v:shape>
                <v:shape id="Image" o:spid="_x0000_s1026" o:spt="75" type="#_x0000_t75" style="position:absolute;left:1427988;top:812304;height:164592;width:569976;" filled="f" o:preferrelative="t" stroked="f" coordsize="21600,21600" o:gfxdata="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8A2K8AAAA&#10;2wAAAA8AAAAAAAAAAQAgAAAAIgAAAGRycy9kb3ducmV2LnhtbFBLAQIUABQAAAAIAIdO4kAzLwWe&#10;OwAAADkAAAAQAAAAAAAAAAEAIAAAAAsBAABkcnMvc2hhcGV4bWwueG1sUEsFBgAAAAAGAAYAWwEA&#10;ALUDAAAAAA==&#10;">
                  <v:fill on="f" focussize="0,0"/>
                  <v:stroke on="f"/>
                  <v:imagedata r:id="rId13" o:title=""/>
                  <o:lock v:ext="edit" aspectratio="f"/>
                </v:shape>
                <v:rect id="_x0000_s1026" o:spid="_x0000_s1026" o:spt="1" style="position:absolute;left:1200111;top:818894;height:518552;width:1161288;" filled="f" stroked="f" coordsize="21600,21600" o:gfxdata="UEsDBAoAAAAAAIdO4kAAAAAAAAAAAAAAAAAEAAAAZHJzL1BLAwQUAAAACACHTuJAPbgCl7sAAADb&#10;AAAADwAAAGRycy9kb3ducmV2LnhtbEVPS4vCMBC+C/sfwix401RhRa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gCl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DB02CC5">
                        <w:pPr>
                          <w:jc w:val="center"/>
                          <w:rPr>
                            <w:sz w:val="20"/>
                            <w:szCs w:val="20"/>
                          </w:rPr>
                        </w:pPr>
                        <w:r>
                          <w:rPr>
                            <w:sz w:val="20"/>
                            <w:szCs w:val="20"/>
                          </w:rPr>
                          <w:t>Automatic Bag Supply</w:t>
                        </w:r>
                      </w:p>
                      <w:p w14:paraId="4AB2599B">
                        <w:pPr>
                          <w:spacing w:after="160" w:line="259" w:lineRule="auto"/>
                          <w:rPr>
                            <w:rFonts w:hint="eastAsia"/>
                            <w:sz w:val="20"/>
                            <w:szCs w:val="20"/>
                          </w:rPr>
                        </w:pPr>
                      </w:p>
                    </w:txbxContent>
                  </v:textbox>
                </v:rect>
                <v:rect id="_x0000_s1026" o:spid="_x0000_s1026" o:spt="1" style="position:absolute;left:1985772;top:835720;height:193040;width:43579;" filled="f" stroked="f" coordsize="21600,21600" o:gfxdata="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nO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D582C28">
                        <w:pPr>
                          <w:spacing w:after="160" w:line="259" w:lineRule="auto"/>
                          <w:rPr>
                            <w:rFonts w:hint="eastAsia"/>
                          </w:rPr>
                        </w:pPr>
                        <w:r>
                          <w:rPr>
                            <w:rFonts w:ascii="Times New Roman" w:hAnsi="Times New Roman" w:eastAsia="Times New Roman" w:cs="Times New Roman"/>
                          </w:rPr>
                          <w:t xml:space="preserve"> </w:t>
                        </w:r>
                      </w:p>
                    </w:txbxContent>
                  </v:textbox>
                </v:rect>
                <v:shape id="Image" o:spid="_x0000_s1026" o:spt="75" type="#_x0000_t75" style="position:absolute;left:2991612;top:617232;height:188976;width:603504;" filled="f" o:preferrelative="t" stroked="f" coordsize="21600,21600" o:gfxdata="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I4ugAAANsA&#10;AAAPAAAAAAAAAAEAIAAAACIAAABkcnMvZG93bnJldi54bWxQSwECFAAUAAAACACHTuJAMy8FnjsA&#10;AAA5AAAAEAAAAAAAAAABACAAAAAJAQAAZHJzL3NoYXBleG1sLnhtbFBLBQYAAAAABgAGAFsBAACz&#10;AwAAAAA=&#10;">
                  <v:fill on="f" focussize="0,0"/>
                  <v:stroke on="f"/>
                  <v:imagedata r:id="rId14" o:title=""/>
                  <o:lock v:ext="edit" aspectratio="f"/>
                </v:shape>
                <v:rect id="_x0000_s1026" o:spid="_x0000_s1026" o:spt="1" style="position:absolute;left:2991148;top:636521;height:199199;width:1314011;"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A395C0">
                        <w:pPr>
                          <w:spacing w:after="160" w:line="259" w:lineRule="auto"/>
                          <w:rPr>
                            <w:rFonts w:ascii="Arial" w:hAnsi="Arial" w:cs="Arial"/>
                          </w:rPr>
                        </w:pPr>
                        <w:r>
                          <w:rPr>
                            <w:rFonts w:ascii="Arial" w:hAnsi="Arial" w:eastAsia="宋体" w:cs="Arial"/>
                          </w:rPr>
                          <w:t>Automatic Weighing Scale</w:t>
                        </w:r>
                      </w:p>
                    </w:txbxContent>
                  </v:textbox>
                </v:rect>
                <v:rect id="_x0000_s1026" o:spid="_x0000_s1026" o:spt="1" style="position:absolute;left:3509772;top:637600;height:193040;width:43579;" filled="f" stroked="f" coordsize="21600,21600" o:gfxdata="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CJK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49871B2">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1561415;top:298716;height:301753;width:1998650;" fillcolor="#FFFFFF" filled="t" stroked="t" coordsize="1371600,298704" o:gfxdata="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Px+4ltAAAANsAAAAPAAAA&#10;AAAAAAEAIAAAACIAAABkcnMvZG93bnJldi54bWxQSwECFAAUAAAACACHTuJAMy8FnjsAAAA5AAAA&#10;EAAAAAAAAAABACAAAAADAQAAZHJzL3NoYXBleG1sLnhtbFBLBQYAAAAABgAGAFsBAACtAwAAAAA=&#10;" path="m0,0l1371600,0,1371600,298704,0,298704,0,0e">
                  <v:path textboxrect="0,0,1371600,298704"/>
                  <v:fill on="t" focussize="0,0"/>
                  <v:stroke weight="0pt" color="#000000" joinstyle="miter"/>
                  <v:imagedata o:title=""/>
                  <o:lock v:ext="edit" aspectratio="f"/>
                  <v:textbox>
                    <w:txbxContent>
                      <w:p w14:paraId="7BC875AE">
                        <w:pPr>
                          <w:jc w:val="center"/>
                        </w:pPr>
                        <w:r>
                          <w:t>Automatic Bag Supply</w:t>
                        </w:r>
                      </w:p>
                    </w:txbxContent>
                  </v:textbox>
                </v:shape>
                <v:rect id="_x0000_s1026" o:spid="_x0000_s1026" o:spt="1" style="position:absolute;left:3253740;top:372424;height:193040;width:43579;"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7E287F">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858008;top:600469;height:312442;width:50801;" fillcolor="#000000" filled="t" stroked="t" coordsize="50801,312442" o:gfxdata="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08GHb4A&#10;AADbAAAADwAAAAAAAAABACAAAAAiAAAAZHJzL2Rvd25yZXYueG1sUEsBAhQAFAAAAAgAh07iQDMv&#10;BZ47AAAAOQAAABAAAAAAAAAAAQAgAAAADQEAAGRycy9zaGFwZXhtbC54bWxQSwUGAAAAAAYABgBb&#10;AQAAtwMAAAAA&#10;" path="m19050,0l31750,0,31751,185442,50801,185442,25401,312442,0,185442,19051,185442,19050,0xe">
                  <v:fill on="t" focussize="0,0"/>
                  <v:stroke weight="0pt" color="#000000" joinstyle="miter"/>
                  <v:imagedata o:title=""/>
                  <o:lock v:ext="edit" aspectratio="f"/>
                </v:shape>
                <v:rect id="_x0000_s1026" o:spid="_x0000_s1026" o:spt="1" style="position:absolute;left:2973324;top:51305;height:247411;width:1112766;" filled="f" stroked="f" coordsize="21600,21600" o:gfxdata="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88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7D9C1A">
                        <w:pPr>
                          <w:spacing w:after="160" w:line="259" w:lineRule="auto"/>
                          <w:rPr>
                            <w:rFonts w:hint="eastAsia"/>
                          </w:rPr>
                        </w:pPr>
                        <w:r>
                          <w:t>Material Feeding</w:t>
                        </w:r>
                      </w:p>
                    </w:txbxContent>
                  </v:textbox>
                </v:rect>
                <v:rect id="_x0000_s1026" o:spid="_x0000_s1026" o:spt="1" style="position:absolute;left:3290316;top:52384;height:193040;width:43579;"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40CD3692">
                        <w:pPr>
                          <w:spacing w:after="160" w:line="259" w:lineRule="auto"/>
                          <w:rPr>
                            <w:rFonts w:hint="eastAsia"/>
                          </w:rPr>
                        </w:pPr>
                        <w:r>
                          <w:rPr>
                            <w:rFonts w:ascii="Times New Roman" w:hAnsi="Times New Roman" w:eastAsia="Times New Roman" w:cs="Times New Roman"/>
                          </w:rPr>
                          <w:t xml:space="preserve"> </w:t>
                        </w:r>
                      </w:p>
                    </w:txbxContent>
                  </v:textbox>
                </v:rect>
                <v:shape id="Image" o:spid="_x0000_s1026" o:spt="75" type="#_x0000_t75" style="position:absolute;left:2973324;top:1232929;height:188976;width:606552;" filled="f" o:preferrelative="t" stroked="f" coordsize="21600,21600" o:gfxdata="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59NvQAA&#10;ANsAAAAPAAAAAAAAAAEAIAAAACIAAABkcnMvZG93bnJldi54bWxQSwECFAAUAAAACACHTuJAMy8F&#10;njsAAAA5AAAAEAAAAAAAAAABACAAAAAMAQAAZHJzL3NoYXBleG1sLnhtbFBLBQYAAAAABgAGAFsB&#10;AAC2AwAAAAA=&#10;">
                  <v:fill on="f" focussize="0,0"/>
                  <v:stroke on="f"/>
                  <v:imagedata r:id="rId15" o:title=""/>
                  <o:lock v:ext="edit" aspectratio="f"/>
                </v:shape>
                <v:rect id="_x0000_s1026" o:spid="_x0000_s1026" o:spt="1" style="position:absolute;left:2972772;top:1330540;height:245051;width:1693773;" filled="f" stroked="f" coordsize="21600,21600" o:gfxdata="UEsDBAoAAAAAAIdO4kAAAAAAAAAAAAAAAAAEAAAAZHJzL1BLAwQUAAAACACHTuJA+eTGg78AAADb&#10;AAAADwAAAGRycy9kb3ducmV2LnhtbEWPQWvCQBSE7wX/w/IEb3UTC0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kxo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6E2106">
                        <w:pPr>
                          <w:spacing w:after="160" w:line="259" w:lineRule="auto"/>
                          <w:rPr>
                            <w:rFonts w:ascii="Arial" w:hAnsi="Arial" w:cs="Arial"/>
                          </w:rPr>
                        </w:pPr>
                        <w:r>
                          <w:rPr>
                            <w:rFonts w:ascii="Arial" w:hAnsi="Arial" w:eastAsia="宋体" w:cs="Arial"/>
                          </w:rPr>
                          <w:t>Automatic Bag Opening</w:t>
                        </w:r>
                      </w:p>
                    </w:txbxContent>
                  </v:textbox>
                </v:rect>
                <v:rect id="_x0000_s1026" o:spid="_x0000_s1026" o:spt="1" style="position:absolute;left:3491484;top:1253295;height:193040;width:43579;" filled="f" stroked="f" coordsize="21600,21600" o:gfxdata="UEsDBAoAAAAAAIdO4kAAAAAAAAAAAAAAAAAEAAAAZHJzL1BLAwQUAAAACACHTuJAlqhjGL0AAADb&#10;AAAADwAAAGRycy9kb3ducmV2LnhtbEWPT4vCMBTE7wt+h/AEb2uqgm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GM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75B09A">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172929;top:914390;height:295656;width:2085330;" filled="f" stroked="t" coordsize="1371600,295656" o:gfxdata="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j8Hq/&#10;AAAA2wAAAA8AAAAAAAAAAQAgAAAAIgAAAGRycy9kb3ducmV2LnhtbFBLAQIUABQAAAAIAIdO4kAz&#10;LwWeOwAAADkAAAAQAAAAAAAAAAEAIAAAAA4BAABkcnMvc2hhcGV4bWwueG1sUEsFBgAAAAAGAAYA&#10;WwEAALgDAAAAAA==&#10;" path="m0,0l1371600,0,1371600,295656,0,295656xe">
                  <v:fill on="f" focussize="0,0"/>
                  <v:stroke weight="0.72pt" color="#000000" joinstyle="miter"/>
                  <v:imagedata o:title=""/>
                  <o:lock v:ext="edit" aspectratio="f"/>
                </v:shape>
                <v:shape id="Image" o:spid="_x0000_s1026" o:spt="75" type="#_x0000_t75" style="position:absolute;left:2174748;top:952512;height:216408;width:1362456;" filled="f" o:preferrelative="t" stroked="f" coordsize="21600,21600" o:gfxdata="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Ehxv&#10;wAAAANsAAAAPAAAAAAAAAAEAIAAAACIAAABkcnMvZG93bnJldi54bWxQSwECFAAUAAAACACHTuJA&#10;My8FnjsAAAA5AAAAEAAAAAAAAAABACAAAAAPAQAAZHJzL3NoYXBleG1sLnhtbFBLBQYAAAAABgAG&#10;AFsBAAC5AwAAAAA=&#10;">
                  <v:fill on="f" focussize="0,0"/>
                  <v:stroke on="f"/>
                  <v:imagedata r:id="rId16" o:title=""/>
                  <o:lock v:ext="edit" aspectratio="f"/>
                </v:shape>
                <v:rect id="_x0000_s1026" o:spid="_x0000_s1026" o:spt="1" style="position:absolute;left:2244852;top:973943;height:207216;width:2060307;" filled="f" stroked="f" coordsize="21600,21600" o:gfxdata="UEsDBAoAAAAAAIdO4kAAAAAAAAAAAAAAAAAEAAAAZHJzL1BLAwQUAAAACACHTuJAht/AgL8AAADb&#10;AAAADwAAAGRycy9kb3ducmV2LnhtbEWPT2vCQBTE74LfYXlCb7pJC6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fwI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CE21E6">
                        <w:pPr>
                          <w:spacing w:after="160" w:line="259" w:lineRule="auto"/>
                          <w:rPr>
                            <w:rFonts w:ascii="Arial" w:hAnsi="Arial" w:cs="Arial"/>
                            <w:sz w:val="21"/>
                            <w:szCs w:val="21"/>
                            <w:lang w:eastAsia="zh-CN"/>
                          </w:rPr>
                        </w:pPr>
                        <w:r>
                          <w:rPr>
                            <w:rFonts w:ascii="Arial" w:hAnsi="Arial" w:eastAsia="宋体" w:cs="Arial"/>
                            <w:sz w:val="22"/>
                            <w:szCs w:val="21"/>
                          </w:rPr>
                          <w:t>Automatic Bagging Machine</w:t>
                        </w:r>
                      </w:p>
                    </w:txbxContent>
                  </v:textbox>
                </v:rect>
                <v:rect id="_x0000_s1026" o:spid="_x0000_s1026" o:spt="1" style="position:absolute;left:3464052;top:988119;height:193040;width:43579;" filled="f" stroked="f" coordsize="21600,21600" o:gfxdata="UEsDBAoAAAAAAIdO4kAAAAAAAAAAAAAAAAAEAAAAZHJzL1BLAwQUAAAACACHTuJA6ZNlG74AAADb&#10;AAAADwAAAGRycy9kb3ducmV2LnhtbEWPT4vCMBTE74LfITzBm6YqrL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Nl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60F3DD5">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839720;top:1216165;height:312443;width:50801;" fillcolor="#000000" filled="t" stroked="t" coordsize="50801,312443" o:gfxdata="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00je/&#10;AAAA2wAAAA8AAAAAAAAAAQAgAAAAIgAAAGRycy9kb3ducmV2LnhtbFBLAQIUABQAAAAIAIdO4kAz&#10;LwWeOwAAADkAAAAQAAAAAAAAAAEAIAAAAA4BAABkcnMvc2hhcGV4bWwueG1sUEsFBgAAAAAGAAYA&#10;WwEAALgDAAAAAA==&#10;" path="m19050,0l31750,0,31751,185443,50801,185443,25401,312443,0,185443,19050,185443,19050,0xe">
                  <v:fill on="t" focussize="0,0"/>
                  <v:stroke weight="0pt" color="#000000" joinstyle="miter"/>
                  <v:imagedata o:title=""/>
                  <o:lock v:ext="edit" aspectratio="f"/>
                </v:shape>
                <v:shape id="_x0000_s1026" o:spid="_x0000_s1026" o:spt="100" style="position:absolute;left:0;top:914412;height:295656;width:1371600;" filled="f" stroked="t" coordsize="1371600,295656" o:gfxdata="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ehQS8AAAA&#10;2wAAAA8AAAAAAAAAAQAgAAAAIgAAAGRycy9kb3ducmV2LnhtbFBLAQIUABQAAAAIAIdO4kAzLwWe&#10;OwAAADkAAAAQAAAAAAAAAAEAIAAAAAsBAABkcnMvc2hhcGV4bWwueG1sUEsFBgAAAAAGAAYAWwEA&#10;ALUDAAAAAA==&#10;" path="m0,0l1371600,0,1371600,295656,0,295656xe">
                  <v:fill on="f" focussize="0,0"/>
                  <v:stroke weight="0.72pt" color="#000000" joinstyle="miter"/>
                  <v:imagedata o:title=""/>
                  <o:lock v:ext="edit" aspectratio="f"/>
                </v:shape>
                <v:rect id="_x0000_s1026" o:spid="_x0000_s1026" o:spt="1" style="position:absolute;left:909828;top:969106;height:224466;width:50673;" filled="f" stroked="f" coordsize="21600,21600" o:gfxdata="UEsDBAoAAAAAAIdO4kAAAAAAAAAAAAAAAAAEAAAAZHJzL1BLAwQUAAAACACHTuJAzq4QZb4AAADb&#10;AAAADwAAAGRycy9kb3ducmV2LnhtbEWPT4vCMBTE74LfITzBm6bqIr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4QZ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8DAFADE">
                        <w:pPr>
                          <w:spacing w:after="160" w:line="259" w:lineRule="auto"/>
                          <w:rPr>
                            <w:rFonts w:hint="eastAsia"/>
                          </w:rPr>
                        </w:pPr>
                        <w:r>
                          <w:rPr>
                            <w:rFonts w:ascii="Times New Roman" w:hAnsi="Times New Roman" w:eastAsia="Times New Roman" w:cs="Times New Roman"/>
                            <w:b/>
                            <w:sz w:val="24"/>
                          </w:rPr>
                          <w:t xml:space="preserve"> </w:t>
                        </w:r>
                      </w:p>
                    </w:txbxContent>
                  </v:textbox>
                </v:rect>
                <v:shape id="_x0000_s1026" o:spid="_x0000_s1026" o:spt="100" style="position:absolute;left:1819455;top:1594672;height:285256;width:2131648;" fillcolor="#FFFFFF" filled="t" stroked="t" coordsize="1371600,298704" o:gfxdata="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Iw2GtwAAANsAAAAP&#10;AAAAAAAAAAEAIAAAACIAAABkcnMvZG93bnJldi54bWxQSwECFAAUAAAACACHTuJAMy8FnjsAAAA5&#10;AAAAEAAAAAAAAAABACAAAAAGAQAAZHJzL3NoYXBleG1sLnhtbFBLBQYAAAAABgAGAFsBAACwAwAA&#10;AAA=&#10;" path="m0,0l1371600,0,1371600,298704,0,298704,0,0e">
                  <v:path textboxrect="0,0,1371600,298704"/>
                  <v:fill on="t" focussize="0,0"/>
                  <v:stroke weight="0pt" color="#000000" joinstyle="miter"/>
                  <v:imagedata o:title=""/>
                  <o:lock v:ext="edit" aspectratio="f"/>
                  <v:textbox>
                    <w:txbxContent>
                      <w:p w14:paraId="6E8BAFD1">
                        <w:pPr>
                          <w:jc w:val="center"/>
                        </w:pPr>
                        <w:r>
                          <w:t>Automatic Material Filling</w:t>
                        </w:r>
                      </w:p>
                    </w:txbxContent>
                  </v:textbox>
                </v:shape>
                <v:rect id="_x0000_s1026" o:spid="_x0000_s1026" o:spt="1" style="position:absolute;left:2589276;top:1575659;height:224466;width:50673;" filled="f" stroked="f" coordsize="21600,21600" o:gfxdata="UEsDBAoAAAAAAIdO4kAAAAAAAAAAAAAAAAAEAAAAZHJzL1BLAwQUAAAACACHTuJAwAqCFLoAAADb&#10;AAAADwAAAGRycy9kb3ducmV2LnhtbEVPTYvCMBC9C/sfwix401QR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oIU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AD25931">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2817876;top:1575659;height:224466;width:50673;" filled="f" stroked="f" coordsize="21600,21600" o:gfxdata="UEsDBAoAAAAAAIdO4kAAAAAAAAAAAAAAAAAEAAAAZHJzL1BLAwQUAAAACACHTuJAu6UYz7oAAADb&#10;AAAADwAAAGRycy9kb3ducmV2LnhtbEVPTYvCMBC9C/sfwix401RB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pRj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B6E6605">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3046476;top:1575659;height:224466;width:50673;" filled="f" stroked="f" coordsize="21600,21600" o:gfxdata="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Iy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477B09">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3275076;top:1594672;height:193040;width:43579;" filled="f" stroked="f" coordsize="21600,21600" o:gfxdata="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4ez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2DC6B6">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839720;top:1816620;height:312443;width:50801;" fillcolor="#000000" filled="t" stroked="t" coordsize="50801,312443" o:gfxdata="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qmAm/&#10;AAAA2wAAAA8AAAAAAAAAAQAgAAAAIgAAAGRycy9kb3ducmV2LnhtbFBLAQIUABQAAAAIAIdO4kAz&#10;LwWeOwAAADkAAAAQAAAAAAAAAAEAIAAAAA4BAABkcnMvc2hhcGV4bWwueG1sUEsFBgAAAAAGAAYA&#10;WwEAALgDAAAAAA==&#10;" path="m19050,0l31750,0,31751,185443,50801,185443,25401,312443,0,185443,19050,185443,19050,0xe">
                  <v:fill on="t" focussize="0,0"/>
                  <v:stroke weight="0pt" color="#000000" joinstyle="miter"/>
                  <v:imagedata o:title=""/>
                  <o:lock v:ext="edit" aspectratio="f"/>
                </v:shape>
                <v:shape id="_x0000_s1026" o:spid="_x0000_s1026" o:spt="100" style="position:absolute;left:2215896;top:2112276;height:295656;width:1371600;" fillcolor="#FFFFFF" filled="t" stroked="t" coordsize="1371600,295656" o:gfxdata="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dWzO8AAAA&#10;2wAAAA8AAAAAAAAAAQAgAAAAIgAAAGRycy9kb3ducmV2LnhtbFBLAQIUABQAAAAIAIdO4kAzLwWe&#10;OwAAADkAAAAQAAAAAAAAAAEAIAAAAAsBAABkcnMvc2hhcGV4bWwueG1sUEsFBgAAAAAGAAYAWwEA&#10;ALUDAAAAAA==&#10;" path="m0,0l1371600,0,1371600,295656,0,295656,0,0e">
                  <v:fill on="t" focussize="0,0"/>
                  <v:stroke weight="0pt" color="#000000" joinstyle="miter"/>
                  <v:imagedata o:title=""/>
                  <o:lock v:ext="edit" aspectratio="f"/>
                </v:shape>
                <v:shape id="_x0000_s1026" o:spid="_x0000_s1026" o:spt="100" style="position:absolute;left:2215482;top:2144453;height:263532;width:1322050;" filled="f" stroked="t" coordsize="1371600,295656" o:gfxdata="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outvQAA&#10;ANsAAAAPAAAAAAAAAAEAIAAAACIAAABkcnMvZG93bnJldi54bWxQSwECFAAUAAAACACHTuJAMy8F&#10;njsAAAA5AAAAEAAAAAAAAAABACAAAAAMAQAAZHJzL3NoYXBleG1sLnhtbFBLBQYAAAAABgAGAFsB&#10;AAC2AwAAAAA=&#10;" path="m0,0l1371600,0,1371600,295656,0,295656xe">
                  <v:fill on="f" focussize="0,0"/>
                  <v:stroke weight="0.72pt" color="#000000" joinstyle="miter"/>
                  <v:imagedata o:title=""/>
                  <o:lock v:ext="edit" aspectratio="f"/>
                </v:shape>
                <v:rect id="_x0000_s1026" o:spid="_x0000_s1026" o:spt="1" style="position:absolute;left:2220524;top:2166972;height:247057;width:1499433;" filled="f" stroked="f" coordsize="21600,21600" o:gfxdata="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ydJ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14:paraId="771B8612">
                        <w:pPr>
                          <w:spacing w:after="160" w:line="259" w:lineRule="auto"/>
                          <w:rPr>
                            <w:rFonts w:ascii="Arial" w:hAnsi="Arial" w:cs="Arial"/>
                          </w:rPr>
                        </w:pPr>
                        <w:r>
                          <w:rPr>
                            <w:rFonts w:ascii="Arial" w:hAnsi="Arial" w:eastAsia="Times New Roman" w:cs="Arial"/>
                            <w:bCs/>
                            <w:sz w:val="20"/>
                            <w:szCs w:val="20"/>
                          </w:rPr>
                          <w:t xml:space="preserve"> Packaging </w:t>
                        </w:r>
                        <w:r>
                          <w:rPr>
                            <w:rFonts w:ascii="Arial" w:hAnsi="Arial" w:eastAsia="Times New Roman" w:cs="Arial"/>
                            <w:bCs/>
                            <w:szCs w:val="21"/>
                          </w:rPr>
                          <w:t>Conveyor</w:t>
                        </w:r>
                      </w:p>
                    </w:txbxContent>
                  </v:textbox>
                </v:rect>
                <v:rect id="_x0000_s1026" o:spid="_x0000_s1026" o:spt="1" style="position:absolute;left:2863596;top:2166971;height:224466;width:50673;" filled="f" stroked="f" coordsize="21600,21600" o:gfxdata="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6Z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2C24292">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3092196;top:2166971;height:224466;width:50673;" filled="f" stroked="f" coordsize="21600,21600" o:gfxdata="UEsDBAoAAAAAAIdO4kAAAAAAAAAAAAAAAAAEAAAAZHJzL1BLAwQUAAAACACHTuJACvLUc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y1H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B8C33C3">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3320796;top:2185984;height:193040;width:43579;" filled="f" stroked="f" coordsize="21600,21600" o:gfxdata="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zv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A491DC4">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885441;top:2414029;height:312443;width:50800;" fillcolor="#000000" filled="t" stroked="t" coordsize="50800,312443" o:gfxdata="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UcYq/&#10;AAAA2wAAAA8AAAAAAAAAAQAgAAAAIgAAAGRycy9kb3ducmV2LnhtbFBLAQIUABQAAAAIAIdO4kAz&#10;LwWeOwAAADkAAAAQAAAAAAAAAAEAIAAAAA4BAABkcnMvc2hhcGV4bWwueG1sUEsFBgAAAAAGAAYA&#10;WwEAALgDAAAAAA==&#10;" path="m19049,0l31749,0,31750,185443,50800,185443,25400,312443,0,185443,19050,185443,19049,0xe">
                  <v:fill on="t" focussize="0,0"/>
                  <v:stroke weight="0pt" color="#000000" joinstyle="miter"/>
                  <v:imagedata o:title=""/>
                  <o:lock v:ext="edit" aspectratio="f"/>
                </v:shape>
                <v:shape id="_x0000_s1026" o:spid="_x0000_s1026" o:spt="100" style="position:absolute;left:2215896;top:2706636;height:295656;width:1371600;" fillcolor="#FFFFFF" filled="t" stroked="t" coordsize="1371600,295656" o:gfxdata="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IqBnugAAANsA&#10;AAAPAAAAAAAAAAEAIAAAACIAAABkcnMvZG93bnJldi54bWxQSwECFAAUAAAACACHTuJAMy8FnjsA&#10;AAA5AAAAEAAAAAAAAAABACAAAAAJAQAAZHJzL3NoYXBleG1sLnhtbFBLBQYAAAAABgAGAFsBAACz&#10;AwAAAAA=&#10;" path="m0,0l1371600,0,1371600,295656,0,295656,0,0e">
                  <v:fill on="t" focussize="0,0"/>
                  <v:stroke weight="0pt" color="#000000" joinstyle="miter"/>
                  <v:imagedata o:title=""/>
                  <o:lock v:ext="edit" aspectratio="f"/>
                </v:shape>
                <v:shape id="_x0000_s1026" o:spid="_x0000_s1026" o:spt="100" style="position:absolute;left:2215857;top:2706572;height:295656;width:1870159;" filled="f" stroked="t" coordsize="1371600,295656" o:gfxdata="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Fw+b4A&#10;AADbAAAADwAAAAAAAAABACAAAAAiAAAAZHJzL2Rvd25yZXYueG1sUEsBAhQAFAAAAAgAh07iQDMv&#10;BZ47AAAAOQAAABAAAAAAAAAAAQAgAAAADQEAAGRycy9zaGFwZXhtbC54bWxQSwUGAAAAAAYABgBb&#10;AQAAtwMAAAAA&#10;" path="m0,0l1371600,0,1371600,295656,0,295656xe">
                  <v:fill on="f" focussize="0,0"/>
                  <v:stroke weight="0.72pt" color="#000000" joinstyle="miter"/>
                  <v:imagedata o:title=""/>
                  <o:lock v:ext="edit" aspectratio="f"/>
                </v:shape>
                <v:shape id="Image" o:spid="_x0000_s1026" o:spt="75" type="#_x0000_t75" style="position:absolute;left:2220468;top:2744736;height:216408;width:1362456;" filled="f" o:preferrelative="t" stroked="f" coordsize="21600,21600" o:gfxdata="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PBje8AAAA&#10;2wAAAA8AAAAAAAAAAQAgAAAAIgAAAGRycy9kb3ducmV2LnhtbFBLAQIUABQAAAAIAIdO4kAzLwWe&#10;OwAAADkAAAAQAAAAAAAAAAEAIAAAAAsBAABkcnMvc2hhcGV4bWwueG1sUEsFBgAAAAAGAAYAWwEA&#10;ALUDAAAAAA==&#10;">
                  <v:fill on="f" focussize="0,0"/>
                  <v:stroke on="f"/>
                  <v:imagedata r:id="rId16" o:title=""/>
                  <o:lock v:ext="edit" aspectratio="f"/>
                </v:shape>
                <v:rect id="_x0000_s1026" o:spid="_x0000_s1026" o:spt="1" style="position:absolute;left:2558799;top:2780344;height:241937;width:1196917;" filled="f" stroked="f" coordsize="21600,21600" o:gfxdata="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zh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3EE218">
                        <w:pPr>
                          <w:spacing w:after="160" w:line="259" w:lineRule="auto"/>
                          <w:rPr>
                            <w:rFonts w:hint="default" w:ascii="Arial Regular" w:hAnsi="Arial Regular" w:cs="Arial Regular"/>
                          </w:rPr>
                        </w:pPr>
                        <w:r>
                          <w:rPr>
                            <w:rFonts w:hint="default" w:ascii="Arial Regular" w:hAnsi="Arial Regular" w:eastAsia="宋体" w:cs="Arial Regular"/>
                          </w:rPr>
                          <w:t>Bag Sewing</w:t>
                        </w:r>
                      </w:p>
                    </w:txbxContent>
                  </v:textbox>
                </v:rect>
                <v:rect id="_x0000_s1026" o:spid="_x0000_s1026" o:spt="1" style="position:absolute;left:1358855;top:2918471;height:202566;width:202558;" filled="f" stroked="f" coordsize="21600,21600" o:gfxdata="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0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24B3EF">
                        <w:pPr>
                          <w:spacing w:after="160" w:line="259" w:lineRule="auto"/>
                          <w:rPr>
                            <w:rFonts w:hint="eastAsia"/>
                          </w:rPr>
                        </w:pPr>
                      </w:p>
                    </w:txbxContent>
                  </v:textbox>
                </v:rect>
                <v:rect id="_x0000_s1026" o:spid="_x0000_s1026" o:spt="1" style="position:absolute;left:3546348;top:2780344;height:193040;width:43579;" filled="f" stroked="f" coordsize="21600,21600" o:gfxdata="UEsDBAoAAAAAAIdO4kAAAAAAAAAAAAAAAAAEAAAAZHJzL1BLAwQUAAAACACHTuJAAMLa2L4AAADb&#10;AAAADwAAAGRycy9kb3ducmV2LnhtbEWPT4vCMBTE74LfITzBm6Yq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La2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15CC59">
                        <w:pPr>
                          <w:spacing w:after="160" w:line="259" w:lineRule="auto"/>
                          <w:rPr>
                            <w:rFonts w:hint="eastAsia"/>
                          </w:rPr>
                        </w:pPr>
                        <w:r>
                          <w:rPr>
                            <w:rFonts w:ascii="Times New Roman" w:hAnsi="Times New Roman" w:eastAsia="Times New Roman" w:cs="Times New Roman"/>
                          </w:rPr>
                          <w:t xml:space="preserve"> </w:t>
                        </w:r>
                      </w:p>
                    </w:txbxContent>
                  </v:textbox>
                </v:rect>
                <v:shape id="_x0000_s1026" o:spid="_x0000_s1026" o:spt="100" style="position:absolute;left:2216117;top:3300820;height:295918;width:1780513;" filled="f" stroked="t" coordsize="1371600,295656" o:gfxdata="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ewhvQAA&#10;ANsAAAAPAAAAAAAAAAEAIAAAACIAAABkcnMvZG93bnJldi54bWxQSwECFAAUAAAACACHTuJAMy8F&#10;njsAAAA5AAAAEAAAAAAAAAABACAAAAAMAQAAZHJzL3NoYXBleG1sLnhtbFBLBQYAAAAABgAGAFsB&#10;AAC2AwAAAAA=&#10;" path="m0,0l1371600,0,1371600,295656,0,295656xe">
                  <v:fill on="f" focussize="0,0"/>
                  <v:stroke weight="0.72pt" color="#000000" joinstyle="miter"/>
                  <v:imagedata o:title=""/>
                  <o:lock v:ext="edit" aspectratio="f"/>
                </v:shape>
                <v:shape id="Image" o:spid="_x0000_s1026" o:spt="75" type="#_x0000_t75" style="position:absolute;left:2220562;top:3338921;height:216541;width:1692885;" filled="f" o:preferrelative="t" stroked="f" coordsize="21600,21600" o:gfxdata="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O9i/&#10;AAAA2wAAAA8AAAAAAAAAAQAgAAAAIgAAAGRycy9kb3ducmV2LnhtbFBLAQIUABQAAAAIAIdO4kAz&#10;LwWeOwAAADkAAAAQAAAAAAAAAAEAIAAAAA4BAABkcnMvc2hhcGV4bWwueG1sUEsFBgAAAAAGAAYA&#10;WwEAALgDAAAAAA==&#10;">
                  <v:fill on="f" focussize="0,0"/>
                  <v:stroke on="f"/>
                  <v:imagedata r:id="rId16" o:title=""/>
                  <o:lock v:ext="edit" aspectratio="f"/>
                </v:shape>
                <v:rect id="_x0000_s1026" o:spid="_x0000_s1026" o:spt="1" style="position:absolute;left:2558796;top:3355691;height:224466;width:50673;" filled="f" stroked="f" coordsize="21600,21600" o:gfxdata="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3Nu/&#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DA60DF">
                        <w:pPr>
                          <w:spacing w:after="160" w:line="259" w:lineRule="auto"/>
                          <w:rPr>
                            <w:rFonts w:hint="eastAsia"/>
                          </w:rPr>
                        </w:pPr>
                        <w:r>
                          <w:rPr>
                            <w:rFonts w:ascii="Times New Roman" w:hAnsi="Times New Roman" w:eastAsia="Times New Roman" w:cs="Times New Roman"/>
                            <w:b/>
                            <w:sz w:val="24"/>
                          </w:rPr>
                          <w:t xml:space="preserve"> </w:t>
                        </w:r>
                      </w:p>
                    </w:txbxContent>
                  </v:textbox>
                </v:rect>
                <v:rect id="_x0000_s1026" o:spid="_x0000_s1026" o:spt="1" style="position:absolute;left:1984764;top:3355691;height:257557;width:2274071;" filled="f" stroked="f" coordsize="21600,21600" o:gfxdata="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Zki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507DAFF6">
                        <w:pPr>
                          <w:spacing w:after="160" w:line="259" w:lineRule="auto"/>
                          <w:jc w:val="center"/>
                          <w:rPr>
                            <w:rFonts w:hint="default" w:ascii="Arial Regular" w:hAnsi="Arial Regular" w:cs="Arial Regular"/>
                            <w:sz w:val="18"/>
                            <w:szCs w:val="18"/>
                          </w:rPr>
                        </w:pPr>
                        <w:r>
                          <w:rPr>
                            <w:rFonts w:hint="default" w:ascii="Arial Regular" w:hAnsi="Arial Regular" w:eastAsia="宋体" w:cs="Arial Regular"/>
                            <w:sz w:val="20"/>
                            <w:szCs w:val="18"/>
                          </w:rPr>
                          <w:t>Finished Product Conveyor</w:t>
                        </w:r>
                      </w:p>
                      <w:p w14:paraId="00D45347">
                        <w:pPr>
                          <w:spacing w:after="160" w:line="259" w:lineRule="auto"/>
                          <w:jc w:val="center"/>
                          <w:rPr>
                            <w:rFonts w:hint="default" w:ascii="Arial Regular" w:hAnsi="Arial Regular" w:cs="Arial Regular"/>
                            <w:sz w:val="18"/>
                            <w:szCs w:val="18"/>
                          </w:rPr>
                        </w:pPr>
                      </w:p>
                    </w:txbxContent>
                  </v:textbox>
                </v:rect>
                <w10:wrap type="none"/>
                <w10:anchorlock/>
              </v:group>
            </w:pict>
          </mc:Fallback>
        </mc:AlternateContent>
      </w:r>
    </w:p>
    <w:p w14:paraId="6F4D7432">
      <w:pPr>
        <w:pStyle w:val="4"/>
        <w:spacing w:line="360" w:lineRule="auto"/>
        <w:rPr>
          <w:rFonts w:hint="default" w:ascii="Arial Regular" w:hAnsi="Arial Regular" w:cs="Arial Regular"/>
        </w:rPr>
      </w:pPr>
      <w:r>
        <w:rPr>
          <w:rFonts w:hint="default" w:ascii="Arial Regular" w:hAnsi="Arial Regular" w:cs="Arial Regular"/>
        </w:rPr>
        <w:t>3. Main Technical Characteristics</w:t>
      </w:r>
    </w:p>
    <w:p w14:paraId="096F8DEA">
      <w:pPr>
        <w:spacing w:line="360" w:lineRule="auto"/>
        <w:rPr>
          <w:rFonts w:hint="default" w:ascii="Arial Regular" w:hAnsi="Arial Regular" w:cs="Arial Regular"/>
        </w:rPr>
      </w:pPr>
      <w:r>
        <w:rPr>
          <w:rFonts w:hint="default" w:ascii="Arial Regular" w:hAnsi="Arial Regular" w:cs="Arial Regular"/>
        </w:rPr>
        <w:t>The machine is designed for fully automatic packaging to improve efficiency, reduce labor requirements, and provide reliable and easy operation.</w:t>
      </w:r>
    </w:p>
    <w:p w14:paraId="17A40547">
      <w:pPr>
        <w:pStyle w:val="4"/>
        <w:spacing w:line="360" w:lineRule="auto"/>
        <w:rPr>
          <w:rFonts w:hint="default" w:ascii="Arial Regular" w:hAnsi="Arial Regular" w:cs="Arial Regular"/>
        </w:rPr>
      </w:pPr>
      <w:r>
        <w:rPr>
          <w:rFonts w:hint="default" w:ascii="Arial Regular" w:hAnsi="Arial Regular" w:cs="Arial Regular"/>
        </w:rPr>
        <w:t>4. Product Data and Operating Conditions</w:t>
      </w:r>
    </w:p>
    <w:p w14:paraId="0A6B4246">
      <w:pPr>
        <w:spacing w:line="360" w:lineRule="auto"/>
        <w:rPr>
          <w:rFonts w:hint="default" w:ascii="Arial Regular" w:hAnsi="Arial Regular" w:cs="Arial Regular"/>
        </w:rPr>
      </w:pPr>
      <w:r>
        <w:rPr>
          <w:rFonts w:hint="default" w:ascii="Arial Regular" w:hAnsi="Arial Regular" w:cs="Arial Regular"/>
        </w:rPr>
        <w:t>Packaging Material: Rice or other free‑flowing granular materials.</w:t>
      </w:r>
    </w:p>
    <w:p w14:paraId="4FDA23DD">
      <w:pPr>
        <w:spacing w:line="360" w:lineRule="auto"/>
        <w:rPr>
          <w:rFonts w:hint="default" w:ascii="Arial Regular" w:hAnsi="Arial Regular" w:cs="Arial Regular"/>
        </w:rPr>
      </w:pPr>
      <w:r>
        <w:rPr>
          <w:rFonts w:hint="default" w:ascii="Arial Regular" w:hAnsi="Arial Regular" w:cs="Arial Regular"/>
        </w:rPr>
        <w:t>Material Temperature: ≤ 50°C</w:t>
      </w:r>
    </w:p>
    <w:p w14:paraId="7E9EA41B">
      <w:pPr>
        <w:spacing w:line="360" w:lineRule="auto"/>
        <w:rPr>
          <w:rFonts w:hint="default" w:ascii="Arial Regular" w:hAnsi="Arial Regular" w:cs="Arial Regular"/>
        </w:rPr>
      </w:pPr>
      <w:r>
        <w:rPr>
          <w:rFonts w:hint="default" w:ascii="Arial Regular" w:hAnsi="Arial Regular" w:cs="Arial Regular"/>
        </w:rPr>
        <w:t>Flowability: Normal / Good</w:t>
      </w:r>
    </w:p>
    <w:p w14:paraId="270AA34F">
      <w:pPr>
        <w:spacing w:line="360" w:lineRule="auto"/>
        <w:rPr>
          <w:rFonts w:hint="default" w:ascii="Arial Regular" w:hAnsi="Arial Regular" w:cs="Arial Regular"/>
        </w:rPr>
      </w:pPr>
      <w:r>
        <w:rPr>
          <w:rFonts w:hint="default" w:ascii="Arial Regular" w:hAnsi="Arial Regular" w:cs="Arial Regular"/>
        </w:rPr>
        <w:t>During the filling process, the bag supporting mechanism lifts the support plate to hold the bag and bear the weight of the material. After filling, the bag clamping plates hold the filled bag, flatten the bag mouth, and the sliding trolley transfers the bag to the bag mouth shaping station.</w:t>
      </w:r>
    </w:p>
    <w:p w14:paraId="5E27DF25">
      <w:pPr>
        <w:pStyle w:val="4"/>
        <w:spacing w:line="360" w:lineRule="auto"/>
        <w:rPr>
          <w:rFonts w:hint="default" w:ascii="Arial Regular" w:hAnsi="Arial Regular" w:cs="Arial Regular"/>
        </w:rPr>
      </w:pPr>
      <w:r>
        <w:rPr>
          <w:rFonts w:hint="default" w:ascii="Arial Regular" w:hAnsi="Arial Regular" w:cs="Arial Regular"/>
        </w:rPr>
        <w:t>5. Bag Mouth Shaping</w:t>
      </w:r>
    </w:p>
    <w:p w14:paraId="3AA8794A">
      <w:pPr>
        <w:spacing w:line="360" w:lineRule="auto"/>
        <w:rPr>
          <w:rFonts w:hint="default" w:ascii="Arial Regular" w:hAnsi="Arial Regular" w:cs="Arial Regular"/>
        </w:rPr>
      </w:pPr>
      <w:r>
        <w:rPr>
          <w:rFonts w:hint="default" w:ascii="Arial Regular" w:hAnsi="Arial Regular" w:cs="Arial Regular"/>
        </w:rPr>
        <w:t>The bag mouth shaping mechanism guides the filled woven bag to the finished product conveyor and then to the sewing station. The guiding belt is driven by a servo motor to match different conveying speeds and sewing requirements.</w:t>
      </w:r>
    </w:p>
    <w:p w14:paraId="6C41E678">
      <w:pPr>
        <w:pStyle w:val="4"/>
        <w:spacing w:line="360" w:lineRule="auto"/>
        <w:rPr>
          <w:rFonts w:hint="default" w:ascii="Arial Regular" w:hAnsi="Arial Regular" w:cs="Arial Regular"/>
        </w:rPr>
      </w:pPr>
      <w:r>
        <w:rPr>
          <w:rFonts w:hint="default" w:ascii="Arial Regular" w:hAnsi="Arial Regular" w:cs="Arial Regular"/>
        </w:rPr>
        <w:t>6. Control Panel</w:t>
      </w:r>
    </w:p>
    <w:p w14:paraId="37337A96">
      <w:pPr>
        <w:spacing w:line="360" w:lineRule="auto"/>
        <w:rPr>
          <w:rFonts w:hint="default" w:ascii="Arial Regular" w:hAnsi="Arial Regular" w:cs="Arial Regular"/>
        </w:rPr>
      </w:pPr>
      <w:r>
        <w:rPr>
          <w:rFonts w:hint="default" w:ascii="Arial Regular" w:hAnsi="Arial Regular" w:cs="Arial Regular"/>
        </w:rPr>
        <w:t>All machine operations are controlled via the central control panel, including start/stop, alarm monitoring, and parameter adjustment.</w:t>
      </w:r>
    </w:p>
    <w:p w14:paraId="4CF2A309">
      <w:pPr>
        <w:pStyle w:val="4"/>
        <w:spacing w:line="360" w:lineRule="auto"/>
        <w:rPr>
          <w:rFonts w:hint="default" w:ascii="Arial Regular" w:hAnsi="Arial Regular" w:cs="Arial Regular"/>
        </w:rPr>
      </w:pPr>
      <w:r>
        <w:rPr>
          <w:rFonts w:hint="default" w:ascii="Arial Regular" w:hAnsi="Arial Regular" w:cs="Arial Regular"/>
        </w:rPr>
        <w:t>7. Interlocking Protection System</w:t>
      </w:r>
    </w:p>
    <w:p w14:paraId="1365623E">
      <w:pPr>
        <w:pStyle w:val="16"/>
        <w:spacing w:line="360" w:lineRule="auto"/>
        <w:rPr>
          <w:rFonts w:hint="default" w:ascii="Arial Regular" w:hAnsi="Arial Regular" w:cs="Arial Regular"/>
        </w:rPr>
      </w:pPr>
      <w:r>
        <w:rPr>
          <w:rFonts w:hint="default" w:ascii="Arial Regular" w:hAnsi="Arial Regular" w:cs="Arial Regular"/>
        </w:rPr>
        <w:t>Bag shortage alarm: system switches bag magazines automatically and triggers alarm.</w:t>
      </w:r>
    </w:p>
    <w:p w14:paraId="3376B36D">
      <w:pPr>
        <w:pStyle w:val="16"/>
        <w:spacing w:line="360" w:lineRule="auto"/>
        <w:rPr>
          <w:rFonts w:hint="default" w:ascii="Arial Regular" w:hAnsi="Arial Regular" w:cs="Arial Regular"/>
        </w:rPr>
      </w:pPr>
      <w:r>
        <w:rPr>
          <w:rFonts w:hint="default" w:ascii="Arial Regular" w:hAnsi="Arial Regular" w:cs="Arial Regular"/>
        </w:rPr>
        <w:t>Low air pressure protection: machine stops when air pressure is below preset value.</w:t>
      </w:r>
    </w:p>
    <w:p w14:paraId="6BCE1A56">
      <w:pPr>
        <w:pStyle w:val="16"/>
        <w:spacing w:line="360" w:lineRule="auto"/>
        <w:rPr>
          <w:rFonts w:hint="default" w:ascii="Arial Regular" w:hAnsi="Arial Regular" w:cs="Arial Regular"/>
        </w:rPr>
      </w:pPr>
      <w:r>
        <w:rPr>
          <w:rFonts w:hint="default" w:ascii="Arial Regular" w:hAnsi="Arial Regular" w:cs="Arial Regular"/>
        </w:rPr>
        <w:t>Bag clamping and opening detection: improperly opened bags are automatically blown out.</w:t>
      </w:r>
    </w:p>
    <w:p w14:paraId="5CD548DB">
      <w:pPr>
        <w:pStyle w:val="16"/>
        <w:spacing w:line="360" w:lineRule="auto"/>
        <w:rPr>
          <w:rFonts w:hint="default" w:ascii="Arial Regular" w:hAnsi="Arial Regular" w:cs="Arial Regular"/>
        </w:rPr>
      </w:pPr>
      <w:r>
        <w:rPr>
          <w:rFonts w:hint="default" w:ascii="Arial Regular" w:hAnsi="Arial Regular" w:cs="Arial Regular"/>
        </w:rPr>
        <w:t>Thread break detection: sewing machine alarms and stops the packaging system.</w:t>
      </w:r>
    </w:p>
    <w:p w14:paraId="7D58DDE2">
      <w:pPr>
        <w:pStyle w:val="16"/>
        <w:spacing w:line="360" w:lineRule="auto"/>
        <w:rPr>
          <w:rFonts w:hint="default" w:ascii="Arial Regular" w:hAnsi="Arial Regular" w:cs="Arial Regular"/>
        </w:rPr>
      </w:pPr>
      <w:r>
        <w:rPr>
          <w:rFonts w:hint="default" w:ascii="Arial Regular" w:hAnsi="Arial Regular" w:cs="Arial Regular"/>
        </w:rPr>
        <w:t>Safety door protection: machine stops automatically when safety door is opened.</w:t>
      </w:r>
    </w:p>
    <w:p w14:paraId="55452F9F">
      <w:pPr>
        <w:pStyle w:val="4"/>
        <w:spacing w:line="360" w:lineRule="auto"/>
        <w:rPr>
          <w:rFonts w:hint="default" w:ascii="Arial Regular" w:hAnsi="Arial Regular" w:cs="Arial Regular"/>
        </w:rPr>
      </w:pPr>
      <w:r>
        <w:rPr>
          <w:rFonts w:hint="default" w:ascii="Arial Regular" w:hAnsi="Arial Regular" w:cs="Arial Regular"/>
        </w:rPr>
        <w:t>8. Sewing Machine</w:t>
      </w:r>
    </w:p>
    <w:p w14:paraId="5A40BECD">
      <w:pPr>
        <w:spacing w:line="360" w:lineRule="auto"/>
        <w:rPr>
          <w:rFonts w:hint="default" w:ascii="Arial Regular" w:hAnsi="Arial Regular" w:cs="Arial Regular"/>
        </w:rPr>
      </w:pPr>
      <w:r>
        <w:rPr>
          <w:rFonts w:hint="default" w:ascii="Arial Regular" w:hAnsi="Arial Regular" w:cs="Arial Regular"/>
        </w:rPr>
        <w:t>The sewing unit consists of an automatic bag guiding system, industrial sewing machine, thread break detection device, and electrical control system. Filled bags are automatically guided to the sewing position for bag mouth stitching and automatic thread cutting.</w:t>
      </w:r>
      <w:bookmarkStart w:id="0" w:name="_GoBack"/>
      <w:bookmarkEnd w:id="0"/>
    </w:p>
    <w:p w14:paraId="00E4A8BA">
      <w:pPr>
        <w:pStyle w:val="4"/>
        <w:spacing w:line="360" w:lineRule="auto"/>
        <w:rPr>
          <w:rFonts w:hint="default" w:ascii="Arial Regular" w:hAnsi="Arial Regular" w:cs="Arial Regular"/>
          <w:highlight w:val="none"/>
        </w:rPr>
      </w:pPr>
      <w:r>
        <w:rPr>
          <w:rFonts w:hint="default" w:ascii="Arial Regular" w:hAnsi="Arial Regular" w:cs="Arial Regular"/>
          <w:highlight w:val="none"/>
        </w:rPr>
        <w:t>9. Technical Specifications</w:t>
      </w:r>
    </w:p>
    <w:p w14:paraId="5F298A69">
      <w:pPr>
        <w:pStyle w:val="16"/>
        <w:spacing w:line="360" w:lineRule="auto"/>
        <w:rPr>
          <w:rFonts w:hint="default" w:ascii="Arial Regular" w:hAnsi="Arial Regular" w:cs="Arial Regular"/>
          <w:highlight w:val="yellow"/>
        </w:rPr>
      </w:pPr>
      <w:r>
        <w:rPr>
          <w:rFonts w:hint="default" w:ascii="Arial Regular" w:hAnsi="Arial Regular" w:cs="Arial Regular"/>
          <w:highlight w:val="yellow"/>
        </w:rPr>
        <w:t>Bag Weight Setting: 25–50 kg</w:t>
      </w:r>
      <w:r>
        <w:rPr>
          <w:rFonts w:hint="default" w:ascii="Arial Regular" w:hAnsi="Arial Regular" w:eastAsia="宋体" w:cs="Arial Regular"/>
          <w:highlight w:val="yellow"/>
          <w:lang w:eastAsia="zh-CN"/>
        </w:rPr>
        <w:t xml:space="preserve"> (QZB-700</w:t>
      </w:r>
      <w:r>
        <w:rPr>
          <w:rFonts w:hint="eastAsia" w:ascii="Arial Regular" w:hAnsi="Arial Regular" w:eastAsia="宋体" w:cs="Arial Regular"/>
          <w:highlight w:val="yellow"/>
          <w:lang w:val="en-US" w:eastAsia="zh-CN"/>
        </w:rPr>
        <w:t>M</w:t>
      </w:r>
      <w:r>
        <w:rPr>
          <w:rFonts w:hint="default" w:ascii="Arial Regular" w:hAnsi="Arial Regular" w:eastAsia="宋体" w:cs="Arial Regular"/>
          <w:highlight w:val="yellow"/>
          <w:lang w:eastAsia="zh-CN"/>
        </w:rPr>
        <w:t>)</w:t>
      </w:r>
    </w:p>
    <w:p w14:paraId="57AFC9BE">
      <w:pPr>
        <w:pStyle w:val="16"/>
        <w:spacing w:line="360" w:lineRule="auto"/>
        <w:rPr>
          <w:rFonts w:hint="default" w:ascii="Arial Regular" w:hAnsi="Arial Regular" w:cs="Arial Regular"/>
          <w:highlight w:val="none"/>
        </w:rPr>
      </w:pPr>
      <w:r>
        <w:rPr>
          <w:rFonts w:hint="default" w:ascii="Arial Regular" w:hAnsi="Arial Regular" w:cs="Arial Regular"/>
          <w:highlight w:val="none"/>
        </w:rPr>
        <w:t>Packaging Speed: 500–600 bags/hour (based on rice test data)</w:t>
      </w:r>
    </w:p>
    <w:p w14:paraId="0DDB5D09">
      <w:pPr>
        <w:pStyle w:val="16"/>
        <w:spacing w:line="360" w:lineRule="auto"/>
        <w:rPr>
          <w:rFonts w:hint="default" w:ascii="Arial Regular" w:hAnsi="Arial Regular" w:cs="Arial Regular"/>
        </w:rPr>
      </w:pPr>
      <w:r>
        <w:rPr>
          <w:rFonts w:hint="default" w:ascii="Arial Regular" w:hAnsi="Arial Regular" w:cs="Arial Regular"/>
        </w:rPr>
        <w:t>Bag Type: Open‑mouth woven polypropylene bags</w:t>
      </w:r>
    </w:p>
    <w:p w14:paraId="338CE209">
      <w:pPr>
        <w:pStyle w:val="16"/>
        <w:spacing w:line="360" w:lineRule="auto"/>
        <w:rPr>
          <w:rFonts w:hint="default" w:ascii="Arial Regular" w:hAnsi="Arial Regular" w:cs="Arial Regular"/>
        </w:rPr>
      </w:pPr>
      <w:r>
        <w:rPr>
          <w:rFonts w:hint="default" w:ascii="Arial Regular" w:hAnsi="Arial Regular" w:cs="Arial Regular"/>
        </w:rPr>
        <w:t>Reference Bag Size: Length 750–1050 mm; Width 380–600 mm</w:t>
      </w:r>
    </w:p>
    <w:p w14:paraId="3EC83CD9">
      <w:pPr>
        <w:pStyle w:val="16"/>
        <w:spacing w:line="360" w:lineRule="auto"/>
        <w:rPr>
          <w:rFonts w:hint="default" w:ascii="Arial Regular" w:hAnsi="Arial Regular" w:cs="Arial Regular"/>
        </w:rPr>
      </w:pPr>
      <w:r>
        <w:rPr>
          <w:rFonts w:hint="default" w:ascii="Arial Regular" w:hAnsi="Arial Regular" w:cs="Arial Regular"/>
        </w:rPr>
        <w:t>Ambient Temperature: 0–40°C</w:t>
      </w:r>
    </w:p>
    <w:p w14:paraId="22D338E9">
      <w:pPr>
        <w:pStyle w:val="16"/>
        <w:spacing w:line="360" w:lineRule="auto"/>
        <w:rPr>
          <w:rFonts w:hint="default" w:ascii="Arial Regular" w:hAnsi="Arial Regular" w:cs="Arial Regular"/>
        </w:rPr>
      </w:pPr>
      <w:r>
        <w:rPr>
          <w:rFonts w:hint="default" w:ascii="Arial Regular" w:hAnsi="Arial Regular" w:cs="Arial Regular"/>
        </w:rPr>
        <w:t>Relative Humidity: Max. 90%</w:t>
      </w:r>
    </w:p>
    <w:p w14:paraId="1C3B0196">
      <w:pPr>
        <w:pStyle w:val="16"/>
        <w:spacing w:line="360" w:lineRule="auto"/>
        <w:rPr>
          <w:rFonts w:hint="default" w:ascii="Arial Regular" w:hAnsi="Arial Regular" w:cs="Arial Regular"/>
        </w:rPr>
      </w:pPr>
      <w:r>
        <w:rPr>
          <w:rFonts w:hint="default" w:ascii="Arial Regular" w:hAnsi="Arial Regular" w:cs="Arial Regular"/>
        </w:rPr>
        <w:t>Air Consumption: 600 L/min (0.5 MPa)</w:t>
      </w:r>
    </w:p>
    <w:p w14:paraId="1EB8A126">
      <w:pPr>
        <w:pStyle w:val="16"/>
        <w:spacing w:line="360" w:lineRule="auto"/>
        <w:rPr>
          <w:rFonts w:hint="default" w:ascii="Arial Regular" w:hAnsi="Arial Regular" w:cs="Arial Regular"/>
        </w:rPr>
      </w:pPr>
      <w:r>
        <w:rPr>
          <w:rFonts w:hint="default" w:ascii="Arial Regular" w:hAnsi="Arial Regular" w:cs="Arial Regular"/>
        </w:rPr>
        <w:t>Installed Power: 11 kW</w:t>
      </w:r>
    </w:p>
    <w:p w14:paraId="10B35AED">
      <w:pPr>
        <w:pStyle w:val="16"/>
        <w:spacing w:line="360" w:lineRule="auto"/>
        <w:rPr>
          <w:rFonts w:hint="default" w:ascii="Arial Regular" w:hAnsi="Arial Regular" w:cs="Arial Regular"/>
        </w:rPr>
      </w:pPr>
      <w:r>
        <w:rPr>
          <w:rFonts w:hint="default" w:ascii="Arial Regular" w:hAnsi="Arial Regular" w:cs="Arial Regular"/>
        </w:rPr>
        <w:t>Machine Dimensions (L × W × H): 3750 × 2950 × 3850 mm</w:t>
      </w:r>
    </w:p>
    <w:p w14:paraId="3BC5313B">
      <w:pPr>
        <w:pStyle w:val="4"/>
        <w:spacing w:line="360" w:lineRule="auto"/>
        <w:rPr>
          <w:rFonts w:hint="default" w:ascii="Arial Regular" w:hAnsi="Arial Regular" w:cs="Arial Regular"/>
        </w:rPr>
      </w:pPr>
      <w:r>
        <w:rPr>
          <w:rFonts w:hint="default" w:ascii="Arial Regular" w:hAnsi="Arial Regular" w:cs="Arial Regular"/>
        </w:rPr>
        <w:t>10. Main Components and Brands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3123"/>
        <w:gridCol w:w="3123"/>
        <w:gridCol w:w="1493"/>
      </w:tblGrid>
      <w:tr w14:paraId="50160D10">
        <w:tc>
          <w:tcPr>
            <w:tcW w:w="901" w:type="dxa"/>
          </w:tcPr>
          <w:p w14:paraId="16FE6E77">
            <w:pPr>
              <w:spacing w:line="360" w:lineRule="auto"/>
              <w:rPr>
                <w:rFonts w:hint="default" w:ascii="Arial Regular" w:hAnsi="Arial Regular" w:cs="Arial Regular"/>
              </w:rPr>
            </w:pPr>
            <w:r>
              <w:rPr>
                <w:rFonts w:hint="default" w:ascii="Arial Regular" w:hAnsi="Arial Regular" w:cs="Arial Regular"/>
              </w:rPr>
              <w:t>No.</w:t>
            </w:r>
          </w:p>
        </w:tc>
        <w:tc>
          <w:tcPr>
            <w:tcW w:w="3123" w:type="dxa"/>
          </w:tcPr>
          <w:p w14:paraId="39E09064">
            <w:pPr>
              <w:spacing w:line="360" w:lineRule="auto"/>
              <w:rPr>
                <w:rFonts w:hint="default" w:ascii="Arial Regular" w:hAnsi="Arial Regular" w:cs="Arial Regular"/>
              </w:rPr>
            </w:pPr>
            <w:r>
              <w:rPr>
                <w:rFonts w:hint="default" w:ascii="Arial Regular" w:hAnsi="Arial Regular" w:cs="Arial Regular"/>
              </w:rPr>
              <w:t>Component</w:t>
            </w:r>
          </w:p>
        </w:tc>
        <w:tc>
          <w:tcPr>
            <w:tcW w:w="3123" w:type="dxa"/>
          </w:tcPr>
          <w:p w14:paraId="771018E7">
            <w:pPr>
              <w:spacing w:line="360" w:lineRule="auto"/>
              <w:rPr>
                <w:rFonts w:hint="default" w:ascii="Arial Regular" w:hAnsi="Arial Regular" w:cs="Arial Regular"/>
              </w:rPr>
            </w:pPr>
            <w:r>
              <w:rPr>
                <w:rFonts w:hint="default" w:ascii="Arial Regular" w:hAnsi="Arial Regular" w:cs="Arial Regular"/>
              </w:rPr>
              <w:t>Brand</w:t>
            </w:r>
          </w:p>
        </w:tc>
        <w:tc>
          <w:tcPr>
            <w:tcW w:w="1493" w:type="dxa"/>
          </w:tcPr>
          <w:p w14:paraId="3F98482F">
            <w:pPr>
              <w:spacing w:line="360" w:lineRule="auto"/>
              <w:rPr>
                <w:rFonts w:hint="default" w:ascii="Arial Regular" w:hAnsi="Arial Regular" w:cs="Arial Regular"/>
              </w:rPr>
            </w:pPr>
            <w:r>
              <w:rPr>
                <w:rFonts w:hint="default" w:ascii="Arial Regular" w:hAnsi="Arial Regular" w:cs="Arial Regular"/>
              </w:rPr>
              <w:t>Category</w:t>
            </w:r>
          </w:p>
        </w:tc>
      </w:tr>
      <w:tr w14:paraId="6360B157">
        <w:tc>
          <w:tcPr>
            <w:tcW w:w="901" w:type="dxa"/>
          </w:tcPr>
          <w:p w14:paraId="78FFFE6B">
            <w:pPr>
              <w:spacing w:line="360" w:lineRule="auto"/>
              <w:rPr>
                <w:rFonts w:hint="default" w:ascii="Arial Regular" w:hAnsi="Arial Regular" w:cs="Arial Regular"/>
              </w:rPr>
            </w:pPr>
            <w:r>
              <w:rPr>
                <w:rFonts w:hint="default" w:ascii="Arial Regular" w:hAnsi="Arial Regular" w:cs="Arial Regular"/>
              </w:rPr>
              <w:t>1</w:t>
            </w:r>
          </w:p>
        </w:tc>
        <w:tc>
          <w:tcPr>
            <w:tcW w:w="3123" w:type="dxa"/>
          </w:tcPr>
          <w:p w14:paraId="0FD04663">
            <w:pPr>
              <w:spacing w:line="360" w:lineRule="auto"/>
              <w:rPr>
                <w:rFonts w:hint="default" w:ascii="Arial Regular" w:hAnsi="Arial Regular" w:cs="Arial Regular"/>
              </w:rPr>
            </w:pPr>
            <w:r>
              <w:rPr>
                <w:rFonts w:hint="default" w:ascii="Arial Regular" w:hAnsi="Arial Regular" w:cs="Arial Regular"/>
              </w:rPr>
              <w:t>PLC (Controller)</w:t>
            </w:r>
          </w:p>
        </w:tc>
        <w:tc>
          <w:tcPr>
            <w:tcW w:w="3123" w:type="dxa"/>
          </w:tcPr>
          <w:p w14:paraId="4428ECA7">
            <w:pPr>
              <w:spacing w:line="360" w:lineRule="auto"/>
              <w:rPr>
                <w:rFonts w:hint="default" w:ascii="Arial Regular" w:hAnsi="Arial Regular" w:cs="Arial Regular"/>
              </w:rPr>
            </w:pPr>
            <w:r>
              <w:rPr>
                <w:rFonts w:hint="default" w:ascii="Arial Regular" w:hAnsi="Arial Regular" w:cs="Arial Regular"/>
              </w:rPr>
              <w:t>Omron (Japan)</w:t>
            </w:r>
          </w:p>
        </w:tc>
        <w:tc>
          <w:tcPr>
            <w:tcW w:w="1493" w:type="dxa"/>
          </w:tcPr>
          <w:p w14:paraId="710B8E58">
            <w:pPr>
              <w:spacing w:line="360" w:lineRule="auto"/>
              <w:rPr>
                <w:rFonts w:hint="default" w:ascii="Arial Regular" w:hAnsi="Arial Regular" w:cs="Arial Regular"/>
              </w:rPr>
            </w:pPr>
            <w:r>
              <w:rPr>
                <w:rFonts w:hint="default" w:ascii="Arial Regular" w:hAnsi="Arial Regular" w:cs="Arial Regular"/>
              </w:rPr>
              <w:t>Electrical</w:t>
            </w:r>
          </w:p>
        </w:tc>
      </w:tr>
      <w:tr w14:paraId="34F7EB1E">
        <w:tc>
          <w:tcPr>
            <w:tcW w:w="901" w:type="dxa"/>
          </w:tcPr>
          <w:p w14:paraId="0F803BB0">
            <w:pPr>
              <w:spacing w:line="360" w:lineRule="auto"/>
              <w:rPr>
                <w:rFonts w:hint="default" w:ascii="Arial Regular" w:hAnsi="Arial Regular" w:cs="Arial Regular"/>
              </w:rPr>
            </w:pPr>
            <w:r>
              <w:rPr>
                <w:rFonts w:hint="default" w:ascii="Arial Regular" w:hAnsi="Arial Regular" w:cs="Arial Regular"/>
              </w:rPr>
              <w:t>2</w:t>
            </w:r>
          </w:p>
        </w:tc>
        <w:tc>
          <w:tcPr>
            <w:tcW w:w="3123" w:type="dxa"/>
          </w:tcPr>
          <w:p w14:paraId="457E83B0">
            <w:pPr>
              <w:spacing w:line="360" w:lineRule="auto"/>
              <w:rPr>
                <w:rFonts w:hint="default" w:ascii="Arial Regular" w:hAnsi="Arial Regular" w:cs="Arial Regular"/>
              </w:rPr>
            </w:pPr>
            <w:r>
              <w:rPr>
                <w:rFonts w:hint="default" w:ascii="Arial Regular" w:hAnsi="Arial Regular" w:cs="Arial Regular"/>
              </w:rPr>
              <w:t>Touch Screen</w:t>
            </w:r>
          </w:p>
        </w:tc>
        <w:tc>
          <w:tcPr>
            <w:tcW w:w="3123" w:type="dxa"/>
          </w:tcPr>
          <w:p w14:paraId="218ECBFC">
            <w:pPr>
              <w:spacing w:line="360" w:lineRule="auto"/>
              <w:rPr>
                <w:rFonts w:hint="default" w:ascii="Arial Regular" w:hAnsi="Arial Regular" w:cs="Arial Regular"/>
              </w:rPr>
            </w:pPr>
            <w:r>
              <w:rPr>
                <w:rFonts w:hint="default" w:ascii="Arial Regular" w:hAnsi="Arial Regular" w:cs="Arial Regular"/>
              </w:rPr>
              <w:t>Kunlun Tongtai (MCGS)</w:t>
            </w:r>
          </w:p>
        </w:tc>
        <w:tc>
          <w:tcPr>
            <w:tcW w:w="1493" w:type="dxa"/>
          </w:tcPr>
          <w:p w14:paraId="7E343C3D">
            <w:pPr>
              <w:spacing w:line="360" w:lineRule="auto"/>
              <w:rPr>
                <w:rFonts w:hint="default" w:ascii="Arial Regular" w:hAnsi="Arial Regular" w:cs="Arial Regular"/>
              </w:rPr>
            </w:pPr>
            <w:r>
              <w:rPr>
                <w:rFonts w:hint="default" w:ascii="Arial Regular" w:hAnsi="Arial Regular" w:cs="Arial Regular"/>
              </w:rPr>
              <w:t>Electrical</w:t>
            </w:r>
          </w:p>
        </w:tc>
      </w:tr>
      <w:tr w14:paraId="324D32E4">
        <w:tc>
          <w:tcPr>
            <w:tcW w:w="901" w:type="dxa"/>
          </w:tcPr>
          <w:p w14:paraId="2603BA96">
            <w:pPr>
              <w:spacing w:line="360" w:lineRule="auto"/>
              <w:rPr>
                <w:rFonts w:hint="default" w:ascii="Arial Regular" w:hAnsi="Arial Regular" w:cs="Arial Regular"/>
              </w:rPr>
            </w:pPr>
            <w:r>
              <w:rPr>
                <w:rFonts w:hint="default" w:ascii="Arial Regular" w:hAnsi="Arial Regular" w:cs="Arial Regular"/>
              </w:rPr>
              <w:t>3</w:t>
            </w:r>
          </w:p>
        </w:tc>
        <w:tc>
          <w:tcPr>
            <w:tcW w:w="3123" w:type="dxa"/>
          </w:tcPr>
          <w:p w14:paraId="7819DA6A">
            <w:pPr>
              <w:spacing w:line="360" w:lineRule="auto"/>
              <w:rPr>
                <w:rFonts w:hint="default" w:ascii="Arial Regular" w:hAnsi="Arial Regular" w:cs="Arial Regular"/>
              </w:rPr>
            </w:pPr>
            <w:r>
              <w:rPr>
                <w:rFonts w:hint="default" w:ascii="Arial Regular" w:hAnsi="Arial Regular" w:cs="Arial Regular"/>
              </w:rPr>
              <w:t>Low-voltage Electrical Components</w:t>
            </w:r>
          </w:p>
        </w:tc>
        <w:tc>
          <w:tcPr>
            <w:tcW w:w="3123" w:type="dxa"/>
          </w:tcPr>
          <w:p w14:paraId="12DD111E">
            <w:pPr>
              <w:spacing w:line="360" w:lineRule="auto"/>
              <w:rPr>
                <w:rFonts w:hint="default" w:ascii="Arial Regular" w:hAnsi="Arial Regular" w:cs="Arial Regular"/>
              </w:rPr>
            </w:pPr>
            <w:r>
              <w:rPr>
                <w:rFonts w:hint="default" w:ascii="Arial Regular" w:hAnsi="Arial Regular" w:cs="Arial Regular"/>
              </w:rPr>
              <w:t>Eaton (Germany)</w:t>
            </w:r>
          </w:p>
        </w:tc>
        <w:tc>
          <w:tcPr>
            <w:tcW w:w="1493" w:type="dxa"/>
          </w:tcPr>
          <w:p w14:paraId="45E66212">
            <w:pPr>
              <w:spacing w:line="360" w:lineRule="auto"/>
              <w:rPr>
                <w:rFonts w:hint="default" w:ascii="Arial Regular" w:hAnsi="Arial Regular" w:cs="Arial Regular"/>
              </w:rPr>
            </w:pPr>
            <w:r>
              <w:rPr>
                <w:rFonts w:hint="default" w:ascii="Arial Regular" w:hAnsi="Arial Regular" w:cs="Arial Regular"/>
              </w:rPr>
              <w:t>Electrical</w:t>
            </w:r>
          </w:p>
        </w:tc>
      </w:tr>
      <w:tr w14:paraId="089B5E56">
        <w:tc>
          <w:tcPr>
            <w:tcW w:w="901" w:type="dxa"/>
          </w:tcPr>
          <w:p w14:paraId="56A63350">
            <w:pPr>
              <w:spacing w:line="360" w:lineRule="auto"/>
              <w:rPr>
                <w:rFonts w:hint="default" w:ascii="Arial Regular" w:hAnsi="Arial Regular" w:cs="Arial Regular"/>
              </w:rPr>
            </w:pPr>
            <w:r>
              <w:rPr>
                <w:rFonts w:hint="default" w:ascii="Arial Regular" w:hAnsi="Arial Regular" w:cs="Arial Regular"/>
              </w:rPr>
              <w:t>4</w:t>
            </w:r>
          </w:p>
        </w:tc>
        <w:tc>
          <w:tcPr>
            <w:tcW w:w="3123" w:type="dxa"/>
          </w:tcPr>
          <w:p w14:paraId="410B5FC6">
            <w:pPr>
              <w:spacing w:line="360" w:lineRule="auto"/>
              <w:rPr>
                <w:rFonts w:hint="default" w:ascii="Arial Regular" w:hAnsi="Arial Regular" w:cs="Arial Regular"/>
              </w:rPr>
            </w:pPr>
            <w:r>
              <w:rPr>
                <w:rFonts w:hint="default" w:ascii="Arial Regular" w:hAnsi="Arial Regular" w:cs="Arial Regular"/>
              </w:rPr>
              <w:t>Photoelectric / Proximity Sensors</w:t>
            </w:r>
          </w:p>
        </w:tc>
        <w:tc>
          <w:tcPr>
            <w:tcW w:w="3123" w:type="dxa"/>
          </w:tcPr>
          <w:p w14:paraId="6C66155B">
            <w:pPr>
              <w:spacing w:line="360" w:lineRule="auto"/>
              <w:rPr>
                <w:rFonts w:hint="default" w:ascii="Arial Regular" w:hAnsi="Arial Regular" w:cs="Arial Regular"/>
              </w:rPr>
            </w:pPr>
            <w:r>
              <w:rPr>
                <w:rFonts w:hint="default" w:ascii="Arial Regular" w:hAnsi="Arial Regular" w:cs="Arial Regular"/>
              </w:rPr>
              <w:t>Turck &amp; SICK (Germany)</w:t>
            </w:r>
          </w:p>
        </w:tc>
        <w:tc>
          <w:tcPr>
            <w:tcW w:w="1493" w:type="dxa"/>
          </w:tcPr>
          <w:p w14:paraId="234E2983">
            <w:pPr>
              <w:spacing w:line="360" w:lineRule="auto"/>
              <w:rPr>
                <w:rFonts w:hint="default" w:ascii="Arial Regular" w:hAnsi="Arial Regular" w:cs="Arial Regular"/>
              </w:rPr>
            </w:pPr>
            <w:r>
              <w:rPr>
                <w:rFonts w:hint="default" w:ascii="Arial Regular" w:hAnsi="Arial Regular" w:cs="Arial Regular"/>
              </w:rPr>
              <w:t>Electrical</w:t>
            </w:r>
          </w:p>
        </w:tc>
      </w:tr>
      <w:tr w14:paraId="7D99B175">
        <w:tc>
          <w:tcPr>
            <w:tcW w:w="901" w:type="dxa"/>
          </w:tcPr>
          <w:p w14:paraId="4B7EB141">
            <w:pPr>
              <w:spacing w:line="360" w:lineRule="auto"/>
              <w:rPr>
                <w:rFonts w:hint="default" w:ascii="Arial Regular" w:hAnsi="Arial Regular" w:cs="Arial Regular"/>
              </w:rPr>
            </w:pPr>
            <w:r>
              <w:rPr>
                <w:rFonts w:hint="default" w:ascii="Arial Regular" w:hAnsi="Arial Regular" w:cs="Arial Regular"/>
              </w:rPr>
              <w:t>5</w:t>
            </w:r>
          </w:p>
        </w:tc>
        <w:tc>
          <w:tcPr>
            <w:tcW w:w="3123" w:type="dxa"/>
          </w:tcPr>
          <w:p w14:paraId="5662E44D">
            <w:pPr>
              <w:spacing w:line="360" w:lineRule="auto"/>
              <w:rPr>
                <w:rFonts w:hint="default" w:ascii="Arial Regular" w:hAnsi="Arial Regular" w:cs="Arial Regular"/>
              </w:rPr>
            </w:pPr>
            <w:r>
              <w:rPr>
                <w:rFonts w:hint="default" w:ascii="Arial Regular" w:hAnsi="Arial Regular" w:cs="Arial Regular"/>
              </w:rPr>
              <w:t>Vacuum Pressure Switch</w:t>
            </w:r>
          </w:p>
        </w:tc>
        <w:tc>
          <w:tcPr>
            <w:tcW w:w="3123" w:type="dxa"/>
          </w:tcPr>
          <w:p w14:paraId="2ADD4813">
            <w:pPr>
              <w:spacing w:line="360" w:lineRule="auto"/>
              <w:rPr>
                <w:rFonts w:hint="default" w:ascii="Arial Regular" w:hAnsi="Arial Regular" w:cs="Arial Regular"/>
              </w:rPr>
            </w:pPr>
            <w:r>
              <w:rPr>
                <w:rFonts w:hint="default" w:ascii="Arial Regular" w:hAnsi="Arial Regular" w:cs="Arial Regular"/>
              </w:rPr>
              <w:t>SMC (Japan)</w:t>
            </w:r>
          </w:p>
        </w:tc>
        <w:tc>
          <w:tcPr>
            <w:tcW w:w="1493" w:type="dxa"/>
          </w:tcPr>
          <w:p w14:paraId="0622BC2D">
            <w:pPr>
              <w:spacing w:line="360" w:lineRule="auto"/>
              <w:rPr>
                <w:rFonts w:hint="default" w:ascii="Arial Regular" w:hAnsi="Arial Regular" w:cs="Arial Regular"/>
              </w:rPr>
            </w:pPr>
            <w:r>
              <w:rPr>
                <w:rFonts w:hint="default" w:ascii="Arial Regular" w:hAnsi="Arial Regular" w:cs="Arial Regular"/>
              </w:rPr>
              <w:t>Electrical</w:t>
            </w:r>
          </w:p>
        </w:tc>
      </w:tr>
      <w:tr w14:paraId="7DE4D5FB">
        <w:tc>
          <w:tcPr>
            <w:tcW w:w="901" w:type="dxa"/>
          </w:tcPr>
          <w:p w14:paraId="0C39CEAB">
            <w:pPr>
              <w:spacing w:line="360" w:lineRule="auto"/>
              <w:rPr>
                <w:rFonts w:hint="default" w:ascii="Arial Regular" w:hAnsi="Arial Regular" w:cs="Arial Regular"/>
              </w:rPr>
            </w:pPr>
            <w:r>
              <w:rPr>
                <w:rFonts w:hint="default" w:ascii="Arial Regular" w:hAnsi="Arial Regular" w:cs="Arial Regular"/>
              </w:rPr>
              <w:t>6</w:t>
            </w:r>
          </w:p>
        </w:tc>
        <w:tc>
          <w:tcPr>
            <w:tcW w:w="3123" w:type="dxa"/>
          </w:tcPr>
          <w:p w14:paraId="20BA1EA9">
            <w:pPr>
              <w:spacing w:line="360" w:lineRule="auto"/>
              <w:rPr>
                <w:rFonts w:hint="default" w:ascii="Arial Regular" w:hAnsi="Arial Regular" w:cs="Arial Regular"/>
              </w:rPr>
            </w:pPr>
            <w:r>
              <w:rPr>
                <w:rFonts w:hint="default" w:ascii="Arial Regular" w:hAnsi="Arial Regular" w:cs="Arial Regular"/>
              </w:rPr>
              <w:t>Weighing Load Cell</w:t>
            </w:r>
          </w:p>
        </w:tc>
        <w:tc>
          <w:tcPr>
            <w:tcW w:w="3123" w:type="dxa"/>
          </w:tcPr>
          <w:p w14:paraId="1F36F723">
            <w:pPr>
              <w:spacing w:line="360" w:lineRule="auto"/>
              <w:rPr>
                <w:rFonts w:hint="default" w:ascii="Arial Regular" w:hAnsi="Arial Regular" w:cs="Arial Regular"/>
              </w:rPr>
            </w:pPr>
            <w:r>
              <w:rPr>
                <w:rFonts w:hint="default" w:ascii="Arial Regular" w:hAnsi="Arial Regular" w:cs="Arial Regular"/>
              </w:rPr>
              <w:t>Toledo (USA)</w:t>
            </w:r>
          </w:p>
        </w:tc>
        <w:tc>
          <w:tcPr>
            <w:tcW w:w="1493" w:type="dxa"/>
          </w:tcPr>
          <w:p w14:paraId="1AB3C6F8">
            <w:pPr>
              <w:spacing w:line="360" w:lineRule="auto"/>
              <w:rPr>
                <w:rFonts w:hint="default" w:ascii="Arial Regular" w:hAnsi="Arial Regular" w:cs="Arial Regular"/>
              </w:rPr>
            </w:pPr>
            <w:r>
              <w:rPr>
                <w:rFonts w:hint="default" w:ascii="Arial Regular" w:hAnsi="Arial Regular" w:cs="Arial Regular"/>
              </w:rPr>
              <w:t>Electrical</w:t>
            </w:r>
          </w:p>
        </w:tc>
      </w:tr>
      <w:tr w14:paraId="31BA4771">
        <w:tc>
          <w:tcPr>
            <w:tcW w:w="901" w:type="dxa"/>
          </w:tcPr>
          <w:p w14:paraId="4EF1FFBC">
            <w:pPr>
              <w:spacing w:line="360" w:lineRule="auto"/>
              <w:rPr>
                <w:rFonts w:hint="default" w:ascii="Arial Regular" w:hAnsi="Arial Regular" w:cs="Arial Regular"/>
              </w:rPr>
            </w:pPr>
            <w:r>
              <w:rPr>
                <w:rFonts w:hint="default" w:ascii="Arial Regular" w:hAnsi="Arial Regular" w:cs="Arial Regular"/>
              </w:rPr>
              <w:t>7</w:t>
            </w:r>
          </w:p>
        </w:tc>
        <w:tc>
          <w:tcPr>
            <w:tcW w:w="3123" w:type="dxa"/>
          </w:tcPr>
          <w:p w14:paraId="34ECAB62">
            <w:pPr>
              <w:spacing w:line="360" w:lineRule="auto"/>
              <w:rPr>
                <w:rFonts w:hint="default" w:ascii="Arial Regular" w:hAnsi="Arial Regular" w:cs="Arial Regular"/>
              </w:rPr>
            </w:pPr>
            <w:r>
              <w:rPr>
                <w:rFonts w:hint="default" w:ascii="Arial Regular" w:hAnsi="Arial Regular" w:cs="Arial Regular"/>
              </w:rPr>
              <w:t>Relay</w:t>
            </w:r>
          </w:p>
        </w:tc>
        <w:tc>
          <w:tcPr>
            <w:tcW w:w="3123" w:type="dxa"/>
          </w:tcPr>
          <w:p w14:paraId="7677B181">
            <w:pPr>
              <w:spacing w:line="360" w:lineRule="auto"/>
              <w:rPr>
                <w:rFonts w:hint="default" w:ascii="Arial Regular" w:hAnsi="Arial Regular" w:cs="Arial Regular"/>
              </w:rPr>
            </w:pPr>
            <w:r>
              <w:rPr>
                <w:rFonts w:hint="default" w:ascii="Arial Regular" w:hAnsi="Arial Regular" w:cs="Arial Regular"/>
              </w:rPr>
              <w:t>Moeller</w:t>
            </w:r>
          </w:p>
        </w:tc>
        <w:tc>
          <w:tcPr>
            <w:tcW w:w="1493" w:type="dxa"/>
          </w:tcPr>
          <w:p w14:paraId="68E19912">
            <w:pPr>
              <w:spacing w:line="360" w:lineRule="auto"/>
              <w:rPr>
                <w:rFonts w:hint="default" w:ascii="Arial Regular" w:hAnsi="Arial Regular" w:cs="Arial Regular"/>
              </w:rPr>
            </w:pPr>
            <w:r>
              <w:rPr>
                <w:rFonts w:hint="default" w:ascii="Arial Regular" w:hAnsi="Arial Regular" w:cs="Arial Regular"/>
              </w:rPr>
              <w:t>Electrical</w:t>
            </w:r>
          </w:p>
        </w:tc>
      </w:tr>
      <w:tr w14:paraId="130ADC48">
        <w:tc>
          <w:tcPr>
            <w:tcW w:w="901" w:type="dxa"/>
          </w:tcPr>
          <w:p w14:paraId="52539636">
            <w:pPr>
              <w:spacing w:line="360" w:lineRule="auto"/>
              <w:rPr>
                <w:rFonts w:hint="default" w:ascii="Arial Regular" w:hAnsi="Arial Regular" w:cs="Arial Regular"/>
              </w:rPr>
            </w:pPr>
            <w:r>
              <w:rPr>
                <w:rFonts w:hint="default" w:ascii="Arial Regular" w:hAnsi="Arial Regular" w:cs="Arial Regular"/>
              </w:rPr>
              <w:t>8</w:t>
            </w:r>
          </w:p>
        </w:tc>
        <w:tc>
          <w:tcPr>
            <w:tcW w:w="3123" w:type="dxa"/>
          </w:tcPr>
          <w:p w14:paraId="6BB67F7D">
            <w:pPr>
              <w:spacing w:line="360" w:lineRule="auto"/>
              <w:rPr>
                <w:rFonts w:hint="default" w:ascii="Arial Regular" w:hAnsi="Arial Regular" w:cs="Arial Regular"/>
              </w:rPr>
            </w:pPr>
            <w:r>
              <w:rPr>
                <w:rFonts w:hint="default" w:ascii="Arial Regular" w:hAnsi="Arial Regular" w:cs="Arial Regular"/>
              </w:rPr>
              <w:t>Vacuum Suction Cup</w:t>
            </w:r>
          </w:p>
        </w:tc>
        <w:tc>
          <w:tcPr>
            <w:tcW w:w="3123" w:type="dxa"/>
          </w:tcPr>
          <w:p w14:paraId="5345D180">
            <w:pPr>
              <w:spacing w:line="360" w:lineRule="auto"/>
              <w:rPr>
                <w:rFonts w:hint="default" w:ascii="Arial Regular" w:hAnsi="Arial Regular" w:cs="Arial Regular"/>
              </w:rPr>
            </w:pPr>
            <w:r>
              <w:rPr>
                <w:rFonts w:hint="default" w:ascii="Arial Regular" w:hAnsi="Arial Regular" w:cs="Arial Regular"/>
              </w:rPr>
              <w:t>Customized Design</w:t>
            </w:r>
          </w:p>
        </w:tc>
        <w:tc>
          <w:tcPr>
            <w:tcW w:w="1493" w:type="dxa"/>
          </w:tcPr>
          <w:p w14:paraId="3882F557">
            <w:pPr>
              <w:spacing w:line="360" w:lineRule="auto"/>
              <w:rPr>
                <w:rFonts w:hint="default" w:ascii="Arial Regular" w:hAnsi="Arial Regular" w:cs="Arial Regular"/>
              </w:rPr>
            </w:pPr>
            <w:r>
              <w:rPr>
                <w:rFonts w:hint="default" w:ascii="Arial Regular" w:hAnsi="Arial Regular" w:cs="Arial Regular"/>
              </w:rPr>
              <w:t>Mechanical</w:t>
            </w:r>
          </w:p>
        </w:tc>
      </w:tr>
      <w:tr w14:paraId="6226ADE4">
        <w:tc>
          <w:tcPr>
            <w:tcW w:w="901" w:type="dxa"/>
          </w:tcPr>
          <w:p w14:paraId="22B1692F">
            <w:pPr>
              <w:spacing w:line="360" w:lineRule="auto"/>
              <w:rPr>
                <w:rFonts w:hint="default" w:ascii="Arial Regular" w:hAnsi="Arial Regular" w:cs="Arial Regular"/>
              </w:rPr>
            </w:pPr>
            <w:r>
              <w:rPr>
                <w:rFonts w:hint="default" w:ascii="Arial Regular" w:hAnsi="Arial Regular" w:cs="Arial Regular"/>
              </w:rPr>
              <w:t>9</w:t>
            </w:r>
          </w:p>
        </w:tc>
        <w:tc>
          <w:tcPr>
            <w:tcW w:w="3123" w:type="dxa"/>
          </w:tcPr>
          <w:p w14:paraId="0B1CFE4E">
            <w:pPr>
              <w:spacing w:line="360" w:lineRule="auto"/>
              <w:rPr>
                <w:rFonts w:hint="default" w:ascii="Arial Regular" w:hAnsi="Arial Regular" w:cs="Arial Regular"/>
              </w:rPr>
            </w:pPr>
            <w:r>
              <w:rPr>
                <w:rFonts w:hint="default" w:ascii="Arial Regular" w:hAnsi="Arial Regular" w:cs="Arial Regular"/>
              </w:rPr>
              <w:t>Pneumatic Cylinder</w:t>
            </w:r>
          </w:p>
        </w:tc>
        <w:tc>
          <w:tcPr>
            <w:tcW w:w="3123" w:type="dxa"/>
          </w:tcPr>
          <w:p w14:paraId="72549BB9">
            <w:pPr>
              <w:spacing w:line="360" w:lineRule="auto"/>
              <w:rPr>
                <w:rFonts w:hint="default" w:ascii="Arial Regular" w:hAnsi="Arial Regular" w:cs="Arial Regular"/>
              </w:rPr>
            </w:pPr>
            <w:r>
              <w:rPr>
                <w:rFonts w:hint="default" w:ascii="Arial Regular" w:hAnsi="Arial Regular" w:cs="Arial Regular"/>
              </w:rPr>
              <w:t>SMC (Japan)</w:t>
            </w:r>
          </w:p>
        </w:tc>
        <w:tc>
          <w:tcPr>
            <w:tcW w:w="1493" w:type="dxa"/>
          </w:tcPr>
          <w:p w14:paraId="32E6FA8C">
            <w:pPr>
              <w:spacing w:line="360" w:lineRule="auto"/>
              <w:rPr>
                <w:rFonts w:hint="default" w:ascii="Arial Regular" w:hAnsi="Arial Regular" w:cs="Arial Regular"/>
              </w:rPr>
            </w:pPr>
            <w:r>
              <w:rPr>
                <w:rFonts w:hint="default" w:ascii="Arial Regular" w:hAnsi="Arial Regular" w:cs="Arial Regular"/>
              </w:rPr>
              <w:t>Pneumatic</w:t>
            </w:r>
          </w:p>
        </w:tc>
      </w:tr>
      <w:tr w14:paraId="064C1001">
        <w:tc>
          <w:tcPr>
            <w:tcW w:w="901" w:type="dxa"/>
          </w:tcPr>
          <w:p w14:paraId="00E9E64A">
            <w:pPr>
              <w:spacing w:line="360" w:lineRule="auto"/>
              <w:rPr>
                <w:rFonts w:hint="default" w:ascii="Arial Regular" w:hAnsi="Arial Regular" w:cs="Arial Regular"/>
              </w:rPr>
            </w:pPr>
            <w:r>
              <w:rPr>
                <w:rFonts w:hint="default" w:ascii="Arial Regular" w:hAnsi="Arial Regular" w:cs="Arial Regular"/>
              </w:rPr>
              <w:t>10</w:t>
            </w:r>
          </w:p>
        </w:tc>
        <w:tc>
          <w:tcPr>
            <w:tcW w:w="3123" w:type="dxa"/>
          </w:tcPr>
          <w:p w14:paraId="28344BEC">
            <w:pPr>
              <w:spacing w:line="360" w:lineRule="auto"/>
              <w:rPr>
                <w:rFonts w:hint="default" w:ascii="Arial Regular" w:hAnsi="Arial Regular" w:cs="Arial Regular"/>
              </w:rPr>
            </w:pPr>
            <w:r>
              <w:rPr>
                <w:rFonts w:hint="default" w:ascii="Arial Regular" w:hAnsi="Arial Regular" w:cs="Arial Regular"/>
              </w:rPr>
              <w:t>Solenoid Valve</w:t>
            </w:r>
          </w:p>
        </w:tc>
        <w:tc>
          <w:tcPr>
            <w:tcW w:w="3123" w:type="dxa"/>
          </w:tcPr>
          <w:p w14:paraId="7951688F">
            <w:pPr>
              <w:spacing w:line="360" w:lineRule="auto"/>
              <w:rPr>
                <w:rFonts w:hint="default" w:ascii="Arial Regular" w:hAnsi="Arial Regular" w:cs="Arial Regular"/>
              </w:rPr>
            </w:pPr>
            <w:r>
              <w:rPr>
                <w:rFonts w:hint="default" w:ascii="Arial Regular" w:hAnsi="Arial Regular" w:cs="Arial Regular"/>
              </w:rPr>
              <w:t>SMC (Japan)</w:t>
            </w:r>
          </w:p>
        </w:tc>
        <w:tc>
          <w:tcPr>
            <w:tcW w:w="1493" w:type="dxa"/>
          </w:tcPr>
          <w:p w14:paraId="43253AC2">
            <w:pPr>
              <w:spacing w:line="360" w:lineRule="auto"/>
              <w:rPr>
                <w:rFonts w:hint="default" w:ascii="Arial Regular" w:hAnsi="Arial Regular" w:cs="Arial Regular"/>
              </w:rPr>
            </w:pPr>
            <w:r>
              <w:rPr>
                <w:rFonts w:hint="default" w:ascii="Arial Regular" w:hAnsi="Arial Regular" w:cs="Arial Regular"/>
              </w:rPr>
              <w:t>Pneumatic</w:t>
            </w:r>
          </w:p>
        </w:tc>
      </w:tr>
      <w:tr w14:paraId="2ACD8FEA">
        <w:tc>
          <w:tcPr>
            <w:tcW w:w="901" w:type="dxa"/>
          </w:tcPr>
          <w:p w14:paraId="2F0E9C94">
            <w:pPr>
              <w:spacing w:line="360" w:lineRule="auto"/>
              <w:rPr>
                <w:rFonts w:hint="default" w:ascii="Arial Regular" w:hAnsi="Arial Regular" w:cs="Arial Regular"/>
              </w:rPr>
            </w:pPr>
            <w:r>
              <w:rPr>
                <w:rFonts w:hint="default" w:ascii="Arial Regular" w:hAnsi="Arial Regular" w:cs="Arial Regular"/>
              </w:rPr>
              <w:t>11</w:t>
            </w:r>
          </w:p>
        </w:tc>
        <w:tc>
          <w:tcPr>
            <w:tcW w:w="3123" w:type="dxa"/>
          </w:tcPr>
          <w:p w14:paraId="5E99A5AB">
            <w:pPr>
              <w:spacing w:line="360" w:lineRule="auto"/>
              <w:rPr>
                <w:rFonts w:hint="default" w:ascii="Arial Regular" w:hAnsi="Arial Regular" w:cs="Arial Regular"/>
              </w:rPr>
            </w:pPr>
            <w:r>
              <w:rPr>
                <w:rFonts w:hint="default" w:ascii="Arial Regular" w:hAnsi="Arial Regular" w:cs="Arial Regular"/>
              </w:rPr>
              <w:t>Servo Motor</w:t>
            </w:r>
          </w:p>
        </w:tc>
        <w:tc>
          <w:tcPr>
            <w:tcW w:w="3123" w:type="dxa"/>
          </w:tcPr>
          <w:p w14:paraId="47756B09">
            <w:pPr>
              <w:spacing w:line="360" w:lineRule="auto"/>
              <w:rPr>
                <w:rFonts w:hint="default" w:ascii="Arial Regular" w:hAnsi="Arial Regular" w:cs="Arial Regular"/>
              </w:rPr>
            </w:pPr>
            <w:r>
              <w:rPr>
                <w:rFonts w:hint="default" w:ascii="Arial Regular" w:hAnsi="Arial Regular" w:cs="Arial Regular"/>
              </w:rPr>
              <w:t>Delta</w:t>
            </w:r>
          </w:p>
        </w:tc>
        <w:tc>
          <w:tcPr>
            <w:tcW w:w="1493" w:type="dxa"/>
          </w:tcPr>
          <w:p w14:paraId="7E9810E8">
            <w:pPr>
              <w:spacing w:line="360" w:lineRule="auto"/>
              <w:rPr>
                <w:rFonts w:hint="default" w:ascii="Arial Regular" w:hAnsi="Arial Regular" w:cs="Arial Regular"/>
              </w:rPr>
            </w:pPr>
            <w:r>
              <w:rPr>
                <w:rFonts w:hint="default" w:ascii="Arial Regular" w:hAnsi="Arial Regular" w:cs="Arial Regular"/>
              </w:rPr>
              <w:t>Electrical</w:t>
            </w:r>
          </w:p>
        </w:tc>
      </w:tr>
      <w:tr w14:paraId="2BE53940">
        <w:tc>
          <w:tcPr>
            <w:tcW w:w="901" w:type="dxa"/>
          </w:tcPr>
          <w:p w14:paraId="2B16D2C2">
            <w:pPr>
              <w:spacing w:line="360" w:lineRule="auto"/>
              <w:rPr>
                <w:rFonts w:hint="default" w:ascii="Arial Regular" w:hAnsi="Arial Regular" w:cs="Arial Regular"/>
              </w:rPr>
            </w:pPr>
            <w:r>
              <w:rPr>
                <w:rFonts w:hint="default" w:ascii="Arial Regular" w:hAnsi="Arial Regular" w:cs="Arial Regular"/>
              </w:rPr>
              <w:t>12</w:t>
            </w:r>
          </w:p>
        </w:tc>
        <w:tc>
          <w:tcPr>
            <w:tcW w:w="3123" w:type="dxa"/>
          </w:tcPr>
          <w:p w14:paraId="25A032A5">
            <w:pPr>
              <w:spacing w:line="360" w:lineRule="auto"/>
              <w:rPr>
                <w:rFonts w:hint="default" w:ascii="Arial Regular" w:hAnsi="Arial Regular" w:cs="Arial Regular"/>
              </w:rPr>
            </w:pPr>
            <w:r>
              <w:rPr>
                <w:rFonts w:hint="default" w:ascii="Arial Regular" w:hAnsi="Arial Regular" w:cs="Arial Regular"/>
              </w:rPr>
              <w:t>Planetary Gear Reducer</w:t>
            </w:r>
          </w:p>
        </w:tc>
        <w:tc>
          <w:tcPr>
            <w:tcW w:w="3123" w:type="dxa"/>
          </w:tcPr>
          <w:p w14:paraId="0DC3B970">
            <w:pPr>
              <w:spacing w:line="360" w:lineRule="auto"/>
              <w:rPr>
                <w:rFonts w:hint="default" w:ascii="Arial Regular" w:hAnsi="Arial Regular" w:cs="Arial Regular"/>
              </w:rPr>
            </w:pPr>
            <w:r>
              <w:rPr>
                <w:rFonts w:hint="default" w:ascii="Arial Regular" w:hAnsi="Arial Regular" w:cs="Arial Regular"/>
              </w:rPr>
              <w:t>Kefeng (China)</w:t>
            </w:r>
          </w:p>
        </w:tc>
        <w:tc>
          <w:tcPr>
            <w:tcW w:w="1493" w:type="dxa"/>
          </w:tcPr>
          <w:p w14:paraId="28ADBAD5">
            <w:pPr>
              <w:spacing w:line="360" w:lineRule="auto"/>
              <w:rPr>
                <w:rFonts w:hint="default" w:ascii="Arial Regular" w:hAnsi="Arial Regular" w:cs="Arial Regular"/>
              </w:rPr>
            </w:pPr>
            <w:r>
              <w:rPr>
                <w:rFonts w:hint="default" w:ascii="Arial Regular" w:hAnsi="Arial Regular" w:cs="Arial Regular"/>
              </w:rPr>
              <w:t>Mechanical</w:t>
            </w:r>
          </w:p>
        </w:tc>
      </w:tr>
      <w:tr w14:paraId="4D024946">
        <w:tc>
          <w:tcPr>
            <w:tcW w:w="901" w:type="dxa"/>
          </w:tcPr>
          <w:p w14:paraId="13D204C0">
            <w:pPr>
              <w:spacing w:line="360" w:lineRule="auto"/>
              <w:rPr>
                <w:rFonts w:hint="default" w:ascii="Arial Regular" w:hAnsi="Arial Regular" w:cs="Arial Regular"/>
              </w:rPr>
            </w:pPr>
            <w:r>
              <w:rPr>
                <w:rFonts w:hint="default" w:ascii="Arial Regular" w:hAnsi="Arial Regular" w:cs="Arial Regular"/>
              </w:rPr>
              <w:t>13</w:t>
            </w:r>
          </w:p>
        </w:tc>
        <w:tc>
          <w:tcPr>
            <w:tcW w:w="3123" w:type="dxa"/>
          </w:tcPr>
          <w:p w14:paraId="7B0CEB93">
            <w:pPr>
              <w:spacing w:line="360" w:lineRule="auto"/>
              <w:rPr>
                <w:rFonts w:hint="default" w:ascii="Arial Regular" w:hAnsi="Arial Regular" w:cs="Arial Regular"/>
              </w:rPr>
            </w:pPr>
            <w:r>
              <w:rPr>
                <w:rFonts w:hint="default" w:ascii="Arial Regular" w:hAnsi="Arial Regular" w:cs="Arial Regular"/>
              </w:rPr>
              <w:t>Bearings</w:t>
            </w:r>
          </w:p>
        </w:tc>
        <w:tc>
          <w:tcPr>
            <w:tcW w:w="3123" w:type="dxa"/>
          </w:tcPr>
          <w:p w14:paraId="39B65E97">
            <w:pPr>
              <w:spacing w:line="360" w:lineRule="auto"/>
              <w:rPr>
                <w:rFonts w:hint="default" w:ascii="Arial Regular" w:hAnsi="Arial Regular" w:cs="Arial Regular"/>
              </w:rPr>
            </w:pPr>
            <w:r>
              <w:rPr>
                <w:rFonts w:hint="default" w:ascii="Arial Regular" w:hAnsi="Arial Regular" w:cs="Arial Regular"/>
              </w:rPr>
              <w:t>C&amp;U</w:t>
            </w:r>
          </w:p>
        </w:tc>
        <w:tc>
          <w:tcPr>
            <w:tcW w:w="1493" w:type="dxa"/>
          </w:tcPr>
          <w:p w14:paraId="245787D2">
            <w:pPr>
              <w:spacing w:line="360" w:lineRule="auto"/>
              <w:rPr>
                <w:rFonts w:hint="default" w:ascii="Arial Regular" w:hAnsi="Arial Regular" w:cs="Arial Regular"/>
              </w:rPr>
            </w:pPr>
            <w:r>
              <w:rPr>
                <w:rFonts w:hint="default" w:ascii="Arial Regular" w:hAnsi="Arial Regular" w:cs="Arial Regular"/>
              </w:rPr>
              <w:t>Mechanical</w:t>
            </w:r>
          </w:p>
        </w:tc>
      </w:tr>
      <w:tr w14:paraId="2083265A">
        <w:tc>
          <w:tcPr>
            <w:tcW w:w="901" w:type="dxa"/>
          </w:tcPr>
          <w:p w14:paraId="6BC1CEEE">
            <w:pPr>
              <w:spacing w:line="360" w:lineRule="auto"/>
              <w:rPr>
                <w:rFonts w:hint="default" w:ascii="Arial Regular" w:hAnsi="Arial Regular" w:cs="Arial Regular"/>
              </w:rPr>
            </w:pPr>
            <w:r>
              <w:rPr>
                <w:rFonts w:hint="default" w:ascii="Arial Regular" w:hAnsi="Arial Regular" w:cs="Arial Regular"/>
              </w:rPr>
              <w:t>14</w:t>
            </w:r>
          </w:p>
        </w:tc>
        <w:tc>
          <w:tcPr>
            <w:tcW w:w="3123" w:type="dxa"/>
          </w:tcPr>
          <w:p w14:paraId="052C6BC3">
            <w:pPr>
              <w:spacing w:line="360" w:lineRule="auto"/>
              <w:rPr>
                <w:rFonts w:hint="default" w:ascii="Arial Regular" w:hAnsi="Arial Regular" w:cs="Arial Regular"/>
              </w:rPr>
            </w:pPr>
            <w:r>
              <w:rPr>
                <w:rFonts w:hint="default" w:ascii="Arial Regular" w:hAnsi="Arial Regular" w:cs="Arial Regular"/>
              </w:rPr>
              <w:t>Vacuum Pump</w:t>
            </w:r>
          </w:p>
        </w:tc>
        <w:tc>
          <w:tcPr>
            <w:tcW w:w="3123" w:type="dxa"/>
          </w:tcPr>
          <w:p w14:paraId="142ECF84">
            <w:pPr>
              <w:spacing w:line="360" w:lineRule="auto"/>
              <w:rPr>
                <w:rFonts w:hint="default" w:ascii="Arial Regular" w:hAnsi="Arial Regular" w:cs="Arial Regular"/>
              </w:rPr>
            </w:pPr>
            <w:r>
              <w:rPr>
                <w:rFonts w:hint="default" w:ascii="Arial Regular" w:hAnsi="Arial Regular" w:cs="Arial Regular"/>
              </w:rPr>
              <w:t>Zhongde</w:t>
            </w:r>
          </w:p>
        </w:tc>
        <w:tc>
          <w:tcPr>
            <w:tcW w:w="1493" w:type="dxa"/>
          </w:tcPr>
          <w:p w14:paraId="62DBACDB">
            <w:pPr>
              <w:spacing w:line="360" w:lineRule="auto"/>
              <w:rPr>
                <w:rFonts w:hint="default" w:ascii="Arial Regular" w:hAnsi="Arial Regular" w:cs="Arial Regular"/>
              </w:rPr>
            </w:pPr>
            <w:r>
              <w:rPr>
                <w:rFonts w:hint="default" w:ascii="Arial Regular" w:hAnsi="Arial Regular" w:cs="Arial Regular"/>
              </w:rPr>
              <w:t>Mechanical</w:t>
            </w:r>
          </w:p>
        </w:tc>
      </w:tr>
    </w:tbl>
    <w:p w14:paraId="2381FD9A">
      <w:pPr>
        <w:spacing w:line="360" w:lineRule="auto"/>
        <w:rPr>
          <w:rFonts w:hint="default" w:ascii="Arial Regular" w:hAnsi="Arial Regular" w:eastAsia="SimSun" w:cs="Arial Regular"/>
          <w:lang w:eastAsia="zh-CN"/>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ＭＳ 明朝">
    <w:panose1 w:val="02020609040205080304"/>
    <w:charset w:val="80"/>
    <w:family w:val="auto"/>
    <w:pitch w:val="default"/>
    <w:sig w:usb0="E00002FF" w:usb1="6AC7FDFB" w:usb2="00000012" w:usb3="00000000" w:csb0="4002009F" w:csb1="DFD70000"/>
  </w:font>
  <w:font w:name="ＭＳ ゴシック">
    <w:panose1 w:val="020B0609070205080204"/>
    <w:charset w:val="80"/>
    <w:family w:val="auto"/>
    <w:pitch w:val="default"/>
    <w:sig w:usb0="E00002FF" w:usb1="6AC7FDFB" w:usb2="00000012" w:usb3="00000000" w:csb0="4002009F" w:csb1="DFD70000"/>
  </w:font>
  <w:font w:name="Courier">
    <w:altName w:val="苹方-简"/>
    <w:panose1 w:val="02070409020205020404"/>
    <w:charset w:val="00"/>
    <w:family w:val="auto"/>
    <w:pitch w:val="default"/>
    <w:sig w:usb0="00000000" w:usb1="0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Arial Regular">
    <w:panose1 w:val="020B0604020202090204"/>
    <w:charset w:val="00"/>
    <w:family w:val="auto"/>
    <w:pitch w:val="default"/>
    <w:sig w:usb0="E0000AFF" w:usb1="00007843" w:usb2="00000001" w:usb3="00000000" w:csb0="400001BF" w:csb1="DFF70000"/>
  </w:font>
  <w:font w:name="SimSun">
    <w:panose1 w:val="02010600030101010101"/>
    <w:charset w:val="86"/>
    <w:family w:val="auto"/>
    <w:pitch w:val="default"/>
    <w:sig w:usb0="00000003" w:usb1="288F0000" w:usb2="00000006" w:usb3="00000000" w:csb0="00040001" w:csb1="0000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2E5F">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D31F0">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79BDF">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14696">
    <w:pPr>
      <w:pStyle w:val="25"/>
    </w:pPr>
    <w:r>
      <w:drawing>
        <wp:anchor distT="0" distB="0" distL="0" distR="0" simplePos="0" relativeHeight="251660288" behindDoc="1" locked="0" layoutInCell="1" allowOverlap="1">
          <wp:simplePos x="0" y="0"/>
          <wp:positionH relativeFrom="column">
            <wp:posOffset>-1095375</wp:posOffset>
          </wp:positionH>
          <wp:positionV relativeFrom="paragraph">
            <wp:posOffset>-390525</wp:posOffset>
          </wp:positionV>
          <wp:extent cx="1847850" cy="323850"/>
          <wp:effectExtent l="0" t="0" r="0" b="0"/>
          <wp:wrapNone/>
          <wp:docPr id="4102" name="图片 26" descr="永成logo（横）"/>
          <wp:cNvGraphicFramePr/>
          <a:graphic xmlns:a="http://schemas.openxmlformats.org/drawingml/2006/main">
            <a:graphicData uri="http://schemas.openxmlformats.org/drawingml/2006/picture">
              <pic:pic xmlns:pic="http://schemas.openxmlformats.org/drawingml/2006/picture">
                <pic:nvPicPr>
                  <pic:cNvPr id="4102" name="图片 26" descr="永成logo（横）"/>
                  <pic:cNvPicPr/>
                </pic:nvPicPr>
                <pic:blipFill>
                  <a:blip r:embed="rId1" cstate="print"/>
                  <a:srcRect l="5788" t="21126" r="3807" b="20485"/>
                  <a:stretch>
                    <a:fillRect/>
                  </a:stretch>
                </pic:blipFill>
                <pic:spPr>
                  <a:xfrm>
                    <a:off x="0" y="0"/>
                    <a:ext cx="1847850" cy="323850"/>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961D1">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1A7B6">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4E23A9"/>
    <w:rsid w:val="00655EC8"/>
    <w:rsid w:val="00660B2C"/>
    <w:rsid w:val="009538B2"/>
    <w:rsid w:val="00A204C6"/>
    <w:rsid w:val="00AA1D8D"/>
    <w:rsid w:val="00B32B95"/>
    <w:rsid w:val="00B47730"/>
    <w:rsid w:val="00B61006"/>
    <w:rsid w:val="00CB0664"/>
    <w:rsid w:val="00D0759D"/>
    <w:rsid w:val="00D933C4"/>
    <w:rsid w:val="00DB4196"/>
    <w:rsid w:val="00FC693F"/>
    <w:rsid w:val="1DFBB575"/>
    <w:rsid w:val="37BA68FA"/>
    <w:rsid w:val="3FF7BD07"/>
    <w:rsid w:val="4FFAA4C4"/>
    <w:rsid w:val="63E51A2C"/>
    <w:rsid w:val="7AAA0963"/>
    <w:rsid w:val="7AEEBE7E"/>
    <w:rsid w:val="7CF4D903"/>
    <w:rsid w:val="7FFF3904"/>
    <w:rsid w:val="AF96AFE0"/>
    <w:rsid w:val="DAFA32F1"/>
    <w:rsid w:val="DCC1E34B"/>
    <w:rsid w:val="DDFAB166"/>
    <w:rsid w:val="EF21A52E"/>
    <w:rsid w:val="FAEF5A4B"/>
    <w:rsid w:val="FDF3913E"/>
    <w:rsid w:val="FEBFB819"/>
    <w:rsid w:val="FF5D0D7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页眉 字符"/>
    <w:basedOn w:val="132"/>
    <w:link w:val="25"/>
    <w:uiPriority w:val="99"/>
  </w:style>
  <w:style w:type="character" w:customStyle="1" w:styleId="136">
    <w:name w:val="页脚 字符"/>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标题 1 字符"/>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标题 2 字符"/>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标题 3 字符"/>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标题 字符"/>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副标题 字符"/>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正文文本 字符"/>
    <w:basedOn w:val="132"/>
    <w:link w:val="19"/>
    <w:uiPriority w:val="99"/>
  </w:style>
  <w:style w:type="character" w:customStyle="1" w:styleId="145">
    <w:name w:val="正文文本 2 字符"/>
    <w:basedOn w:val="132"/>
    <w:link w:val="28"/>
    <w:uiPriority w:val="99"/>
  </w:style>
  <w:style w:type="character" w:customStyle="1" w:styleId="146">
    <w:name w:val="正文文本 3 字符"/>
    <w:basedOn w:val="132"/>
    <w:link w:val="17"/>
    <w:uiPriority w:val="99"/>
    <w:rPr>
      <w:sz w:val="16"/>
      <w:szCs w:val="16"/>
    </w:rPr>
  </w:style>
  <w:style w:type="character" w:customStyle="1" w:styleId="147">
    <w:name w:val="宏文本 字符"/>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引用 字符"/>
    <w:basedOn w:val="132"/>
    <w:link w:val="148"/>
    <w:uiPriority w:val="29"/>
    <w:rPr>
      <w:i/>
      <w:iCs/>
      <w:color w:val="000000" w:themeColor="text1"/>
      <w14:textFill>
        <w14:solidFill>
          <w14:schemeClr w14:val="tx1"/>
        </w14:solidFill>
      </w14:textFill>
    </w:rPr>
  </w:style>
  <w:style w:type="character" w:customStyle="1" w:styleId="150">
    <w:name w:val="标题 4 字符"/>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标题 5 字符"/>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标题 6 字符"/>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标题 7 字符"/>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标题 8 字符"/>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标题 9 字符"/>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明显引用 字符"/>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Template>
  <Pages>4</Pages>
  <Words>499</Words>
  <Characters>2916</Characters>
  <Lines>122</Lines>
  <Paragraphs>118</Paragraphs>
  <TotalTime>0</TotalTime>
  <ScaleCrop>false</ScaleCrop>
  <LinksUpToDate>false</LinksUpToDate>
  <CharactersWithSpaces>3314</CharactersWithSpaces>
  <Application>WPS Office_12.1.25195.25195_F1E327BC-269C-435d-A152-05C5408002CA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2013-12-25T07:15:00Z</dcterms:created>
  <dc:creator>python-docx</dc:creator>
  <dc:description>generated by python-docx</dc:description>
  <cp:lastModifiedBy>黄松</cp:lastModifiedBy>
  <dcterms:modified xsi:type="dcterms:W3CDTF">2026-03-18T09:22:21Z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2052-12.1.25195.25195</vt:lpwstr>
  </property>
  <property fmtid="{D5CDD505-2E9C-101B-9397-08002B2CF9AE}" pid="3" name="ICV">
    <vt:lpwstr>382D8CBB9C7B555DD327A969FE4126BF_42</vt:lpwstr>
  </property>
</Properties>
</file>