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83E42D">
      <w:pPr>
        <w:pStyle w:val="31"/>
        <w:spacing w:line="360" w:lineRule="auto"/>
        <w:rPr>
          <w:rFonts w:hint="default" w:ascii="Arial Regular" w:hAnsi="Arial Regular" w:cs="Arial Regular"/>
          <w:sz w:val="40"/>
          <w:szCs w:val="40"/>
        </w:rPr>
      </w:pPr>
      <w:bookmarkStart w:id="0" w:name="_GoBack"/>
      <w:bookmarkEnd w:id="0"/>
      <w:r>
        <w:rPr>
          <w:rFonts w:hint="default" w:ascii="Arial Regular" w:hAnsi="Arial Regular" w:cs="Arial Regular"/>
          <w:sz w:val="40"/>
          <w:szCs w:val="40"/>
        </w:rPr>
        <w:t>QZB-700</w:t>
      </w:r>
      <w:r>
        <w:rPr>
          <w:rFonts w:hint="eastAsia" w:ascii="Arial Regular" w:hAnsi="Arial Regular" w:eastAsia="宋体" w:cs="Arial Regular"/>
          <w:sz w:val="40"/>
          <w:szCs w:val="40"/>
          <w:lang w:val="en-US" w:eastAsia="zh-CN"/>
        </w:rPr>
        <w:t>N</w:t>
      </w:r>
      <w:r>
        <w:rPr>
          <w:rFonts w:hint="default" w:ascii="Arial Regular" w:hAnsi="Arial Regular" w:cs="Arial Regular"/>
          <w:sz w:val="40"/>
          <w:szCs w:val="40"/>
        </w:rPr>
        <w:t xml:space="preserve"> Automatic Rice Packaging Machine</w:t>
      </w:r>
    </w:p>
    <w:p w14:paraId="39715F86">
      <w:pPr>
        <w:pStyle w:val="3"/>
        <w:spacing w:line="360" w:lineRule="auto"/>
        <w:rPr>
          <w:rFonts w:hint="default" w:ascii="Arial Regular" w:hAnsi="Arial Regular" w:eastAsia="宋体" w:cs="Arial Regular"/>
          <w:lang w:eastAsia="zh-CN"/>
        </w:rPr>
      </w:pPr>
      <w:r>
        <w:rPr>
          <w:rFonts w:hint="default" w:ascii="Arial Regular" w:hAnsi="Arial Regular" w:eastAsia="宋体" w:cs="Arial Regular"/>
          <w:lang w:eastAsia="zh-CN"/>
        </w:rPr>
        <w:drawing>
          <wp:inline distT="0" distB="0" distL="114300" distR="114300">
            <wp:extent cx="5485130" cy="4096385"/>
            <wp:effectExtent l="0" t="0" r="0" b="0"/>
            <wp:docPr id="22" name="图片 22" descr="QZB-700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ZB-700N 1"/>
                    <pic:cNvPicPr>
                      <a:picLocks noChangeAspect="1"/>
                    </pic:cNvPicPr>
                  </pic:nvPicPr>
                  <pic:blipFill>
                    <a:blip r:embed="rId12"/>
                    <a:stretch>
                      <a:fillRect/>
                    </a:stretch>
                  </pic:blipFill>
                  <pic:spPr>
                    <a:xfrm>
                      <a:off x="0" y="0"/>
                      <a:ext cx="5485130" cy="4096385"/>
                    </a:xfrm>
                    <a:prstGeom prst="rect">
                      <a:avLst/>
                    </a:prstGeom>
                  </pic:spPr>
                </pic:pic>
              </a:graphicData>
            </a:graphic>
          </wp:inline>
        </w:drawing>
      </w:r>
    </w:p>
    <w:p w14:paraId="1DD573E8">
      <w:pPr>
        <w:pStyle w:val="3"/>
        <w:spacing w:line="360" w:lineRule="auto"/>
        <w:rPr>
          <w:rFonts w:hint="default" w:ascii="Arial Regular" w:hAnsi="Arial Regular" w:cs="Arial Regular"/>
        </w:rPr>
      </w:pPr>
      <w:r>
        <w:rPr>
          <w:rFonts w:hint="default" w:ascii="Arial Regular" w:hAnsi="Arial Regular" w:cs="Arial Regular"/>
        </w:rPr>
        <w:t>Technical Description</w:t>
      </w:r>
    </w:p>
    <w:p w14:paraId="20CC51CA">
      <w:pPr>
        <w:pStyle w:val="4"/>
        <w:spacing w:line="360" w:lineRule="auto"/>
        <w:rPr>
          <w:rFonts w:hint="default" w:ascii="Arial Regular" w:hAnsi="Arial Regular" w:cs="Arial Regular"/>
        </w:rPr>
      </w:pPr>
      <w:r>
        <w:rPr>
          <w:rFonts w:hint="default" w:ascii="Arial Regular" w:hAnsi="Arial Regular" w:cs="Arial Regular"/>
        </w:rPr>
        <w:t>1. Equipment Composition</w:t>
      </w:r>
    </w:p>
    <w:p w14:paraId="596A894C">
      <w:pPr>
        <w:pStyle w:val="16"/>
        <w:spacing w:line="360" w:lineRule="auto"/>
        <w:rPr>
          <w:rFonts w:hint="default" w:ascii="Arial Regular" w:hAnsi="Arial Regular" w:cs="Arial Regular"/>
        </w:rPr>
      </w:pPr>
      <w:r>
        <w:rPr>
          <w:rFonts w:hint="default" w:ascii="Arial Regular" w:hAnsi="Arial Regular" w:cs="Arial Regular"/>
        </w:rPr>
        <w:t>Automatic Weighing and Packaging Scale</w:t>
      </w:r>
    </w:p>
    <w:p w14:paraId="67221D6C">
      <w:pPr>
        <w:pStyle w:val="16"/>
        <w:spacing w:line="360" w:lineRule="auto"/>
        <w:rPr>
          <w:rFonts w:hint="default" w:ascii="Arial Regular" w:hAnsi="Arial Regular" w:cs="Arial Regular"/>
        </w:rPr>
      </w:pPr>
      <w:r>
        <w:rPr>
          <w:rFonts w:hint="default" w:ascii="Arial Regular" w:hAnsi="Arial Regular" w:cs="Arial Regular"/>
        </w:rPr>
        <w:t>Sliding Trolley Assembly</w:t>
      </w:r>
    </w:p>
    <w:p w14:paraId="22CF98E5">
      <w:pPr>
        <w:pStyle w:val="16"/>
        <w:spacing w:line="360" w:lineRule="auto"/>
        <w:rPr>
          <w:rFonts w:hint="default" w:ascii="Arial Regular" w:hAnsi="Arial Regular" w:cs="Arial Regular"/>
        </w:rPr>
      </w:pPr>
      <w:r>
        <w:rPr>
          <w:rFonts w:hint="default" w:ascii="Arial Regular" w:hAnsi="Arial Regular" w:cs="Arial Regular"/>
        </w:rPr>
        <w:t>Bag Sewing Machine Assembly</w:t>
      </w:r>
    </w:p>
    <w:p w14:paraId="112948CF">
      <w:pPr>
        <w:pStyle w:val="16"/>
        <w:spacing w:line="360" w:lineRule="auto"/>
        <w:rPr>
          <w:rFonts w:hint="default" w:ascii="Arial Regular" w:hAnsi="Arial Regular" w:cs="Arial Regular"/>
        </w:rPr>
      </w:pPr>
      <w:r>
        <w:rPr>
          <w:rFonts w:hint="default" w:ascii="Arial Regular" w:hAnsi="Arial Regular" w:cs="Arial Regular"/>
        </w:rPr>
        <w:t>Automatic Lifting Conveyor</w:t>
      </w:r>
    </w:p>
    <w:p w14:paraId="77DAE8D7">
      <w:pPr>
        <w:pStyle w:val="16"/>
        <w:spacing w:line="360" w:lineRule="auto"/>
        <w:rPr>
          <w:rFonts w:hint="default" w:ascii="Arial Regular" w:hAnsi="Arial Regular" w:cs="Arial Regular"/>
        </w:rPr>
      </w:pPr>
      <w:r>
        <w:rPr>
          <w:rFonts w:hint="default" w:ascii="Arial Regular" w:hAnsi="Arial Regular" w:cs="Arial Regular"/>
        </w:rPr>
        <w:t>Packaging Machine Control System</w:t>
      </w:r>
    </w:p>
    <w:p w14:paraId="2423706D">
      <w:pPr>
        <w:pStyle w:val="16"/>
        <w:spacing w:line="360" w:lineRule="auto"/>
        <w:rPr>
          <w:rFonts w:hint="default" w:ascii="Arial Regular" w:hAnsi="Arial Regular" w:cs="Arial Regular"/>
        </w:rPr>
      </w:pPr>
      <w:r>
        <w:rPr>
          <w:rFonts w:hint="default" w:ascii="Arial Regular" w:hAnsi="Arial Regular" w:cs="Arial Regular"/>
        </w:rPr>
        <w:t>Automatic Bag Feeding Machine</w:t>
      </w:r>
    </w:p>
    <w:p w14:paraId="7E9CC3DC">
      <w:pPr>
        <w:pStyle w:val="4"/>
        <w:spacing w:line="360" w:lineRule="auto"/>
        <w:rPr>
          <w:rFonts w:hint="default" w:ascii="Arial Regular" w:hAnsi="Arial Regular" w:cs="Arial Regular"/>
        </w:rPr>
      </w:pPr>
      <w:r>
        <w:rPr>
          <w:rFonts w:hint="default" w:ascii="Arial Regular" w:hAnsi="Arial Regular" w:cs="Arial Regular"/>
        </w:rPr>
        <w:t>2. Working Principle / Process Flow</w:t>
      </w:r>
    </w:p>
    <w:p w14:paraId="5F12CCF3">
      <w:pPr>
        <w:spacing w:line="360" w:lineRule="auto"/>
        <w:rPr>
          <w:rFonts w:hint="default" w:ascii="Arial Regular" w:hAnsi="Arial Regular" w:eastAsia="宋体" w:cs="Arial Regular"/>
          <w:lang w:eastAsia="zh-CN"/>
        </w:rPr>
      </w:pPr>
      <w:r>
        <w:rPr>
          <w:rFonts w:hint="default" w:ascii="Arial Regular" w:hAnsi="Arial Regular" w:cs="Arial Regular"/>
        </w:rPr>
        <w:t>Bag Feeder → Automatic Bag Supply → Material Feeding → Automatic Weighing Scale → Automatic Metering → Automatic Bagging Machine → Automatic Bag Opening → Automatic Material Filling → Packaging Conveyor → Bag Sewing → Finished Product Conveyor</w:t>
      </w:r>
    </w:p>
    <w:p w14:paraId="2C31E8EC">
      <w:pPr>
        <w:spacing w:line="360" w:lineRule="auto"/>
        <w:rPr>
          <w:rFonts w:hint="default" w:ascii="Arial Regular" w:hAnsi="Arial Regular" w:eastAsia="宋体" w:cs="Arial Regular"/>
          <w:lang w:eastAsia="zh-CN"/>
        </w:rPr>
      </w:pPr>
    </w:p>
    <w:p w14:paraId="42DB6F07">
      <w:pPr>
        <w:spacing w:line="360" w:lineRule="auto"/>
        <w:rPr>
          <w:rFonts w:hint="default" w:ascii="Arial Regular" w:hAnsi="Arial Regular" w:eastAsia="宋体" w:cs="Arial Regular"/>
          <w:lang w:eastAsia="zh-CN"/>
        </w:rPr>
      </w:pPr>
      <w:r>
        <w:rPr>
          <w:rFonts w:hint="default" w:ascii="Arial Regular" w:hAnsi="Arial Regular" w:eastAsia="Calibri" w:cs="Arial Regular"/>
        </w:rPr>
        <mc:AlternateContent>
          <mc:Choice Requires="wpg">
            <w:drawing>
              <wp:inline distT="0" distB="0" distL="0" distR="0">
                <wp:extent cx="4666615" cy="3613150"/>
                <wp:effectExtent l="6350" t="6350" r="0" b="12700"/>
                <wp:docPr id="1026" name="Group 29213"/>
                <wp:cNvGraphicFramePr/>
                <a:graphic xmlns:a="http://schemas.openxmlformats.org/drawingml/2006/main">
                  <a:graphicData uri="http://schemas.microsoft.com/office/word/2010/wordprocessingGroup">
                    <wpg:wgp>
                      <wpg:cNvGrpSpPr/>
                      <wpg:grpSpPr>
                        <a:xfrm>
                          <a:off x="0" y="0"/>
                          <a:ext cx="4666698" cy="3613235"/>
                          <a:chOff x="0" y="0"/>
                          <a:chExt cx="4666545" cy="3613248"/>
                        </a:xfrm>
                      </wpg:grpSpPr>
                      <wps:wsp>
                        <wps:cNvPr id="1" name="矩形 1"/>
                        <wps:cNvSpPr/>
                        <wps:spPr>
                          <a:xfrm>
                            <a:off x="156972" y="111403"/>
                            <a:ext cx="59997" cy="269596"/>
                          </a:xfrm>
                          <a:prstGeom prst="rect">
                            <a:avLst/>
                          </a:prstGeom>
                          <a:ln>
                            <a:noFill/>
                          </a:ln>
                        </wps:spPr>
                        <wps:txbx>
                          <w:txbxContent>
                            <w:p w14:paraId="51552195">
                              <w:pPr>
                                <w:spacing w:after="160" w:line="259" w:lineRule="auto"/>
                                <w:rPr>
                                  <w:rFonts w:hint="eastAsia"/>
                                </w:rPr>
                              </w:pPr>
                              <w:r>
                                <w:rPr>
                                  <w:sz w:val="24"/>
                                </w:rPr>
                                <w:t xml:space="preserve"> </w:t>
                              </w:r>
                            </w:p>
                          </w:txbxContent>
                        </wps:txbx>
                        <wps:bodyPr vert="eaVert" lIns="0" tIns="0" rIns="0" bIns="0">
                          <a:noAutofit/>
                        </wps:bodyPr>
                      </wps:wsp>
                      <wps:wsp>
                        <wps:cNvPr id="2" name="矩形 2"/>
                        <wps:cNvSpPr/>
                        <wps:spPr>
                          <a:xfrm>
                            <a:off x="156972" y="519833"/>
                            <a:ext cx="59997" cy="269596"/>
                          </a:xfrm>
                          <a:prstGeom prst="rect">
                            <a:avLst/>
                          </a:prstGeom>
                          <a:ln>
                            <a:noFill/>
                          </a:ln>
                        </wps:spPr>
                        <wps:txbx>
                          <w:txbxContent>
                            <w:p w14:paraId="02BBCAB4">
                              <w:pPr>
                                <w:spacing w:after="160" w:line="259" w:lineRule="auto"/>
                                <w:rPr>
                                  <w:rFonts w:hint="eastAsia"/>
                                </w:rPr>
                              </w:pPr>
                              <w:r>
                                <w:rPr>
                                  <w:sz w:val="24"/>
                                </w:rPr>
                                <w:t xml:space="preserve"> </w:t>
                              </w:r>
                            </w:p>
                          </w:txbxContent>
                        </wps:txbx>
                        <wps:bodyPr vert="eaVert" lIns="0" tIns="0" rIns="0" bIns="0">
                          <a:noAutofit/>
                        </wps:bodyPr>
                      </wps:wsp>
                      <wps:wsp>
                        <wps:cNvPr id="4" name="矩形 4"/>
                        <wps:cNvSpPr/>
                        <wps:spPr>
                          <a:xfrm>
                            <a:off x="104772" y="925217"/>
                            <a:ext cx="1095339" cy="269596"/>
                          </a:xfrm>
                          <a:prstGeom prst="rect">
                            <a:avLst/>
                          </a:prstGeom>
                          <a:ln>
                            <a:noFill/>
                          </a:ln>
                        </wps:spPr>
                        <wps:txbx>
                          <w:txbxContent>
                            <w:p w14:paraId="5A267E2B">
                              <w:pPr>
                                <w:spacing w:after="160" w:line="259" w:lineRule="auto"/>
                                <w:rPr>
                                  <w:rFonts w:hint="eastAsia"/>
                                </w:rPr>
                              </w:pPr>
                              <w:r>
                                <w:rPr>
                                  <w:sz w:val="24"/>
                                </w:rPr>
                                <w:t xml:space="preserve"> Bag Feeder</w:t>
                              </w:r>
                            </w:p>
                          </w:txbxContent>
                        </wps:txbx>
                        <wps:bodyPr vert="horz" lIns="0" tIns="0" rIns="0" bIns="0">
                          <a:noAutofit/>
                        </wps:bodyPr>
                      </wps:wsp>
                      <wps:wsp>
                        <wps:cNvPr id="5" name="矩形 5"/>
                        <wps:cNvSpPr/>
                        <wps:spPr>
                          <a:xfrm>
                            <a:off x="156972" y="1330602"/>
                            <a:ext cx="59997" cy="269596"/>
                          </a:xfrm>
                          <a:prstGeom prst="rect">
                            <a:avLst/>
                          </a:prstGeom>
                          <a:ln>
                            <a:noFill/>
                          </a:ln>
                        </wps:spPr>
                        <wps:txbx>
                          <w:txbxContent>
                            <w:p w14:paraId="05E31220">
                              <w:pPr>
                                <w:spacing w:after="160" w:line="259" w:lineRule="auto"/>
                                <w:rPr>
                                  <w:rFonts w:hint="eastAsia"/>
                                </w:rPr>
                              </w:pPr>
                              <w:r>
                                <w:rPr>
                                  <w:sz w:val="24"/>
                                </w:rPr>
                                <w:t xml:space="preserve"> </w:t>
                              </w:r>
                            </w:p>
                          </w:txbxContent>
                        </wps:txbx>
                        <wps:bodyPr vert="eaVert" lIns="0" tIns="0" rIns="0" bIns="0">
                          <a:noAutofit/>
                        </wps:bodyPr>
                      </wps:wsp>
                      <wps:wsp>
                        <wps:cNvPr id="6" name="矩形 6"/>
                        <wps:cNvSpPr/>
                        <wps:spPr>
                          <a:xfrm>
                            <a:off x="156972" y="1739033"/>
                            <a:ext cx="59997" cy="269596"/>
                          </a:xfrm>
                          <a:prstGeom prst="rect">
                            <a:avLst/>
                          </a:prstGeom>
                          <a:ln>
                            <a:noFill/>
                          </a:ln>
                        </wps:spPr>
                        <wps:txbx>
                          <w:txbxContent>
                            <w:p w14:paraId="3C152DE4">
                              <w:pPr>
                                <w:spacing w:after="160" w:line="259" w:lineRule="auto"/>
                                <w:rPr>
                                  <w:rFonts w:hint="eastAsia"/>
                                </w:rPr>
                              </w:pPr>
                              <w:r>
                                <w:rPr>
                                  <w:sz w:val="24"/>
                                </w:rPr>
                                <w:t xml:space="preserve"> </w:t>
                              </w:r>
                            </w:p>
                          </w:txbxContent>
                        </wps:txbx>
                        <wps:bodyPr vert="eaVert" lIns="0" tIns="0" rIns="0" bIns="0">
                          <a:noAutofit/>
                        </wps:bodyPr>
                      </wps:wsp>
                      <wps:wsp>
                        <wps:cNvPr id="7" name="矩形 7"/>
                        <wps:cNvSpPr/>
                        <wps:spPr>
                          <a:xfrm>
                            <a:off x="156972" y="2144418"/>
                            <a:ext cx="59997" cy="269596"/>
                          </a:xfrm>
                          <a:prstGeom prst="rect">
                            <a:avLst/>
                          </a:prstGeom>
                          <a:ln>
                            <a:noFill/>
                          </a:ln>
                        </wps:spPr>
                        <wps:txbx>
                          <w:txbxContent>
                            <w:p w14:paraId="58A92F69">
                              <w:pPr>
                                <w:spacing w:after="160" w:line="259" w:lineRule="auto"/>
                                <w:rPr>
                                  <w:rFonts w:hint="eastAsia"/>
                                </w:rPr>
                              </w:pPr>
                              <w:r>
                                <w:rPr>
                                  <w:sz w:val="24"/>
                                </w:rPr>
                                <w:t xml:space="preserve"> </w:t>
                              </w:r>
                            </w:p>
                          </w:txbxContent>
                        </wps:txbx>
                        <wps:bodyPr vert="eaVert" lIns="0" tIns="0" rIns="0" bIns="0">
                          <a:noAutofit/>
                        </wps:bodyPr>
                      </wps:wsp>
                      <wps:wsp>
                        <wps:cNvPr id="8" name="矩形 8"/>
                        <wps:cNvSpPr/>
                        <wps:spPr>
                          <a:xfrm>
                            <a:off x="156972" y="2549802"/>
                            <a:ext cx="59997" cy="269596"/>
                          </a:xfrm>
                          <a:prstGeom prst="rect">
                            <a:avLst/>
                          </a:prstGeom>
                          <a:ln>
                            <a:noFill/>
                          </a:ln>
                        </wps:spPr>
                        <wps:txbx>
                          <w:txbxContent>
                            <w:p w14:paraId="4B4F39C8">
                              <w:pPr>
                                <w:spacing w:after="160" w:line="259" w:lineRule="auto"/>
                                <w:rPr>
                                  <w:rFonts w:hint="eastAsia"/>
                                </w:rPr>
                              </w:pPr>
                              <w:r>
                                <w:rPr>
                                  <w:sz w:val="24"/>
                                </w:rPr>
                                <w:t xml:space="preserve"> </w:t>
                              </w:r>
                            </w:p>
                          </w:txbxContent>
                        </wps:txbx>
                        <wps:bodyPr vert="eaVert" lIns="0" tIns="0" rIns="0" bIns="0">
                          <a:noAutofit/>
                        </wps:bodyPr>
                      </wps:wsp>
                      <wps:wsp>
                        <wps:cNvPr id="9" name="矩形 9"/>
                        <wps:cNvSpPr/>
                        <wps:spPr>
                          <a:xfrm>
                            <a:off x="156972" y="2958234"/>
                            <a:ext cx="59997" cy="269596"/>
                          </a:xfrm>
                          <a:prstGeom prst="rect">
                            <a:avLst/>
                          </a:prstGeom>
                          <a:ln>
                            <a:noFill/>
                          </a:ln>
                        </wps:spPr>
                        <wps:txbx>
                          <w:txbxContent>
                            <w:p w14:paraId="7D534014">
                              <w:pPr>
                                <w:spacing w:after="160" w:line="259" w:lineRule="auto"/>
                                <w:rPr>
                                  <w:rFonts w:hint="eastAsia"/>
                                </w:rPr>
                              </w:pPr>
                              <w:r>
                                <w:rPr>
                                  <w:sz w:val="24"/>
                                </w:rPr>
                                <w:t xml:space="preserve"> </w:t>
                              </w:r>
                            </w:p>
                          </w:txbxContent>
                        </wps:txbx>
                        <wps:bodyPr vert="eaVert" lIns="0" tIns="0" rIns="0" bIns="0">
                          <a:noAutofit/>
                        </wps:bodyPr>
                      </wps:wsp>
                      <wps:wsp>
                        <wps:cNvPr id="10" name="矩形 10"/>
                        <wps:cNvSpPr/>
                        <wps:spPr>
                          <a:xfrm>
                            <a:off x="156972" y="3278273"/>
                            <a:ext cx="59997" cy="269596"/>
                          </a:xfrm>
                          <a:prstGeom prst="rect">
                            <a:avLst/>
                          </a:prstGeom>
                          <a:ln>
                            <a:noFill/>
                          </a:ln>
                        </wps:spPr>
                        <wps:txbx>
                          <w:txbxContent>
                            <w:p w14:paraId="696912BD">
                              <w:pPr>
                                <w:spacing w:after="160" w:line="259" w:lineRule="auto"/>
                                <w:rPr>
                                  <w:rFonts w:hint="eastAsia"/>
                                </w:rPr>
                              </w:pPr>
                              <w:r>
                                <w:rPr>
                                  <w:sz w:val="24"/>
                                </w:rPr>
                                <w:t xml:space="preserve"> </w:t>
                              </w:r>
                            </w:p>
                          </w:txbxContent>
                        </wps:txbx>
                        <wps:bodyPr vert="eaVert" lIns="0" tIns="0" rIns="0" bIns="0">
                          <a:noAutofit/>
                        </wps:bodyPr>
                      </wps:wsp>
                      <wps:wsp>
                        <wps:cNvPr id="11" name="任意多边形 11"/>
                        <wps:cNvSpPr/>
                        <wps:spPr>
                          <a:xfrm>
                            <a:off x="2876297" y="3002292"/>
                            <a:ext cx="50800" cy="312420"/>
                          </a:xfrm>
                          <a:custGeom>
                            <a:avLst/>
                            <a:gdLst/>
                            <a:ahLst/>
                            <a:cxnLst/>
                            <a:rect l="l" t="t" r="r" b="b"/>
                            <a:pathLst>
                              <a:path w="50800" h="312420">
                                <a:moveTo>
                                  <a:pt x="19049" y="0"/>
                                </a:moveTo>
                                <a:lnTo>
                                  <a:pt x="31749" y="0"/>
                                </a:lnTo>
                                <a:lnTo>
                                  <a:pt x="31750" y="185420"/>
                                </a:lnTo>
                                <a:lnTo>
                                  <a:pt x="50800" y="185420"/>
                                </a:lnTo>
                                <a:lnTo>
                                  <a:pt x="25400" y="312420"/>
                                </a:lnTo>
                                <a:lnTo>
                                  <a:pt x="0" y="185420"/>
                                </a:lnTo>
                                <a:lnTo>
                                  <a:pt x="19050" y="185420"/>
                                </a:lnTo>
                                <a:lnTo>
                                  <a:pt x="19049" y="0"/>
                                </a:lnTo>
                                <a:close/>
                              </a:path>
                            </a:pathLst>
                          </a:custGeom>
                          <a:solidFill>
                            <a:srgbClr val="000000"/>
                          </a:solidFill>
                          <a:ln w="0" cap="flat" cmpd="sng">
                            <a:solidFill>
                              <a:srgbClr val="000000"/>
                            </a:solidFill>
                            <a:prstDash val="solid"/>
                            <a:miter/>
                          </a:ln>
                        </wps:spPr>
                        <wps:bodyPr/>
                      </wps:wsp>
                      <wps:wsp>
                        <wps:cNvPr id="12" name="任意多边形 12"/>
                        <wps:cNvSpPr/>
                        <wps:spPr>
                          <a:xfrm>
                            <a:off x="1365504" y="1004838"/>
                            <a:ext cx="803910" cy="50800"/>
                          </a:xfrm>
                          <a:custGeom>
                            <a:avLst/>
                            <a:gdLst/>
                            <a:ahLst/>
                            <a:cxnLst/>
                            <a:rect l="l" t="t" r="r" b="b"/>
                            <a:pathLst>
                              <a:path w="803910" h="50800">
                                <a:moveTo>
                                  <a:pt x="676910" y="0"/>
                                </a:moveTo>
                                <a:lnTo>
                                  <a:pt x="803910" y="25400"/>
                                </a:lnTo>
                                <a:lnTo>
                                  <a:pt x="676910" y="50800"/>
                                </a:lnTo>
                                <a:lnTo>
                                  <a:pt x="676910" y="31750"/>
                                </a:lnTo>
                                <a:lnTo>
                                  <a:pt x="0" y="31748"/>
                                </a:lnTo>
                                <a:lnTo>
                                  <a:pt x="0" y="19048"/>
                                </a:lnTo>
                                <a:lnTo>
                                  <a:pt x="676910" y="19050"/>
                                </a:lnTo>
                                <a:lnTo>
                                  <a:pt x="676910" y="0"/>
                                </a:lnTo>
                                <a:close/>
                              </a:path>
                            </a:pathLst>
                          </a:custGeom>
                          <a:solidFill>
                            <a:srgbClr val="000000"/>
                          </a:solidFill>
                          <a:ln w="0" cap="flat" cmpd="sng">
                            <a:solidFill>
                              <a:srgbClr val="000000"/>
                            </a:solidFill>
                            <a:prstDash val="solid"/>
                            <a:miter/>
                          </a:ln>
                        </wps:spPr>
                        <wps:bodyPr/>
                      </wps:wsp>
                      <wps:wsp>
                        <wps:cNvPr id="13" name="任意多边形 13"/>
                        <wps:cNvSpPr/>
                        <wps:spPr>
                          <a:xfrm>
                            <a:off x="2840097" y="0"/>
                            <a:ext cx="50800" cy="312432"/>
                          </a:xfrm>
                          <a:custGeom>
                            <a:avLst/>
                            <a:gdLst/>
                            <a:ahLst/>
                            <a:cxnLst/>
                            <a:rect l="l" t="t" r="r" b="b"/>
                            <a:pathLst>
                              <a:path w="50800" h="312432">
                                <a:moveTo>
                                  <a:pt x="31373" y="0"/>
                                </a:moveTo>
                                <a:lnTo>
                                  <a:pt x="31750" y="185420"/>
                                </a:lnTo>
                                <a:lnTo>
                                  <a:pt x="50800" y="185380"/>
                                </a:lnTo>
                                <a:lnTo>
                                  <a:pt x="25658" y="312432"/>
                                </a:lnTo>
                                <a:lnTo>
                                  <a:pt x="0" y="185485"/>
                                </a:lnTo>
                                <a:lnTo>
                                  <a:pt x="19050" y="185445"/>
                                </a:lnTo>
                                <a:lnTo>
                                  <a:pt x="18673" y="25"/>
                                </a:lnTo>
                                <a:lnTo>
                                  <a:pt x="31373" y="0"/>
                                </a:lnTo>
                                <a:close/>
                              </a:path>
                            </a:pathLst>
                          </a:custGeom>
                          <a:solidFill>
                            <a:srgbClr val="000000"/>
                          </a:solidFill>
                          <a:ln w="0" cap="flat" cmpd="sng">
                            <a:solidFill>
                              <a:srgbClr val="000000"/>
                            </a:solidFill>
                            <a:prstDash val="solid"/>
                            <a:miter/>
                          </a:ln>
                        </wps:spPr>
                        <wps:bodyPr/>
                      </wps:wsp>
                      <pic:pic xmlns:pic="http://schemas.openxmlformats.org/drawingml/2006/picture">
                        <pic:nvPicPr>
                          <pic:cNvPr id="14" name="Image"/>
                          <pic:cNvPicPr/>
                        </pic:nvPicPr>
                        <pic:blipFill>
                          <a:blip r:embed="rId13" cstate="print"/>
                          <a:srcRect/>
                          <a:stretch>
                            <a:fillRect/>
                          </a:stretch>
                        </pic:blipFill>
                        <pic:spPr>
                          <a:xfrm>
                            <a:off x="1427988" y="812304"/>
                            <a:ext cx="569976" cy="164592"/>
                          </a:xfrm>
                          <a:prstGeom prst="rect">
                            <a:avLst/>
                          </a:prstGeom>
                        </pic:spPr>
                      </pic:pic>
                      <wps:wsp>
                        <wps:cNvPr id="15" name="矩形 15"/>
                        <wps:cNvSpPr/>
                        <wps:spPr>
                          <a:xfrm>
                            <a:off x="1200111" y="818894"/>
                            <a:ext cx="1161288" cy="518552"/>
                          </a:xfrm>
                          <a:prstGeom prst="rect">
                            <a:avLst/>
                          </a:prstGeom>
                          <a:ln>
                            <a:noFill/>
                          </a:ln>
                        </wps:spPr>
                        <wps:txbx>
                          <w:txbxContent>
                            <w:p w14:paraId="5DB02CC5">
                              <w:pPr>
                                <w:jc w:val="center"/>
                                <w:rPr>
                                  <w:sz w:val="20"/>
                                  <w:szCs w:val="20"/>
                                </w:rPr>
                              </w:pPr>
                              <w:r>
                                <w:rPr>
                                  <w:sz w:val="20"/>
                                  <w:szCs w:val="20"/>
                                </w:rPr>
                                <w:t>Automatic Bag Supply</w:t>
                              </w:r>
                            </w:p>
                            <w:p w14:paraId="4AB2599B">
                              <w:pPr>
                                <w:spacing w:after="160" w:line="259" w:lineRule="auto"/>
                                <w:rPr>
                                  <w:rFonts w:hint="eastAsia"/>
                                  <w:sz w:val="20"/>
                                  <w:szCs w:val="20"/>
                                </w:rPr>
                              </w:pPr>
                            </w:p>
                          </w:txbxContent>
                        </wps:txbx>
                        <wps:bodyPr vert="horz" lIns="0" tIns="0" rIns="0" bIns="0">
                          <a:noAutofit/>
                        </wps:bodyPr>
                      </wps:wsp>
                      <wps:wsp>
                        <wps:cNvPr id="16" name="矩形 16"/>
                        <wps:cNvSpPr/>
                        <wps:spPr>
                          <a:xfrm>
                            <a:off x="1985772" y="835720"/>
                            <a:ext cx="43579" cy="193040"/>
                          </a:xfrm>
                          <a:prstGeom prst="rect">
                            <a:avLst/>
                          </a:prstGeom>
                          <a:ln>
                            <a:noFill/>
                          </a:ln>
                        </wps:spPr>
                        <wps:txbx>
                          <w:txbxContent>
                            <w:p w14:paraId="0D582C28">
                              <w:pPr>
                                <w:spacing w:after="160" w:line="259" w:lineRule="auto"/>
                                <w:rPr>
                                  <w:rFonts w:hint="eastAsia"/>
                                </w:rPr>
                              </w:pPr>
                              <w:r>
                                <w:rPr>
                                  <w:rFonts w:ascii="Times New Roman" w:hAnsi="Times New Roman" w:eastAsia="Times New Roman" w:cs="Times New Roman"/>
                                </w:rPr>
                                <w:t xml:space="preserve"> </w:t>
                              </w:r>
                            </w:p>
                          </w:txbxContent>
                        </wps:txbx>
                        <wps:bodyPr vert="horz" lIns="0" tIns="0" rIns="0" bIns="0">
                          <a:noAutofit/>
                        </wps:bodyPr>
                      </wps:wsp>
                      <pic:pic xmlns:pic="http://schemas.openxmlformats.org/drawingml/2006/picture">
                        <pic:nvPicPr>
                          <pic:cNvPr id="17" name="Image"/>
                          <pic:cNvPicPr/>
                        </pic:nvPicPr>
                        <pic:blipFill>
                          <a:blip r:embed="rId14" cstate="print"/>
                          <a:srcRect/>
                          <a:stretch>
                            <a:fillRect/>
                          </a:stretch>
                        </pic:blipFill>
                        <pic:spPr>
                          <a:xfrm>
                            <a:off x="2991612" y="617232"/>
                            <a:ext cx="603504" cy="188976"/>
                          </a:xfrm>
                          <a:prstGeom prst="rect">
                            <a:avLst/>
                          </a:prstGeom>
                        </pic:spPr>
                      </pic:pic>
                      <wps:wsp>
                        <wps:cNvPr id="18" name="矩形 18"/>
                        <wps:cNvSpPr/>
                        <wps:spPr>
                          <a:xfrm>
                            <a:off x="2991148" y="636521"/>
                            <a:ext cx="1314011" cy="199199"/>
                          </a:xfrm>
                          <a:prstGeom prst="rect">
                            <a:avLst/>
                          </a:prstGeom>
                          <a:ln>
                            <a:noFill/>
                          </a:ln>
                        </wps:spPr>
                        <wps:txbx>
                          <w:txbxContent>
                            <w:p w14:paraId="20A395C0">
                              <w:pPr>
                                <w:spacing w:after="160" w:line="259" w:lineRule="auto"/>
                                <w:rPr>
                                  <w:rFonts w:ascii="Arial" w:hAnsi="Arial" w:cs="Arial"/>
                                </w:rPr>
                              </w:pPr>
                              <w:r>
                                <w:rPr>
                                  <w:rFonts w:ascii="Arial" w:hAnsi="Arial" w:eastAsia="宋体" w:cs="Arial"/>
                                </w:rPr>
                                <w:t>Automatic Weighing Scale</w:t>
                              </w:r>
                            </w:p>
                          </w:txbxContent>
                        </wps:txbx>
                        <wps:bodyPr vert="horz" lIns="0" tIns="0" rIns="0" bIns="0">
                          <a:noAutofit/>
                        </wps:bodyPr>
                      </wps:wsp>
                      <wps:wsp>
                        <wps:cNvPr id="19" name="矩形 19"/>
                        <wps:cNvSpPr/>
                        <wps:spPr>
                          <a:xfrm>
                            <a:off x="3509772" y="637600"/>
                            <a:ext cx="43579" cy="193040"/>
                          </a:xfrm>
                          <a:prstGeom prst="rect">
                            <a:avLst/>
                          </a:prstGeom>
                          <a:ln>
                            <a:noFill/>
                          </a:ln>
                        </wps:spPr>
                        <wps:txbx>
                          <w:txbxContent>
                            <w:p w14:paraId="349871B2">
                              <w:pPr>
                                <w:spacing w:after="160" w:line="259" w:lineRule="auto"/>
                                <w:rPr>
                                  <w:rFonts w:hint="eastAsia"/>
                                </w:rPr>
                              </w:pPr>
                              <w:r>
                                <w:rPr>
                                  <w:rFonts w:ascii="Times New Roman" w:hAnsi="Times New Roman" w:eastAsia="Times New Roman" w:cs="Times New Roman"/>
                                </w:rPr>
                                <w:t xml:space="preserve"> </w:t>
                              </w:r>
                            </w:p>
                          </w:txbxContent>
                        </wps:txbx>
                        <wps:bodyPr vert="horz" lIns="0" tIns="0" rIns="0" bIns="0">
                          <a:noAutofit/>
                        </wps:bodyPr>
                      </wps:wsp>
                      <wps:wsp>
                        <wps:cNvPr id="20" name="任意多边形 20"/>
                        <wps:cNvSpPr/>
                        <wps:spPr>
                          <a:xfrm>
                            <a:off x="1561415" y="298716"/>
                            <a:ext cx="1998650" cy="301753"/>
                          </a:xfrm>
                          <a:custGeom>
                            <a:avLst/>
                            <a:gdLst/>
                            <a:ahLst/>
                            <a:cxnLst/>
                            <a:rect l="l" t="t" r="r" b="b"/>
                            <a:pathLst>
                              <a:path w="1371600" h="298704">
                                <a:moveTo>
                                  <a:pt x="0" y="0"/>
                                </a:moveTo>
                                <a:lnTo>
                                  <a:pt x="1371600" y="0"/>
                                </a:lnTo>
                                <a:lnTo>
                                  <a:pt x="1371600" y="298704"/>
                                </a:lnTo>
                                <a:lnTo>
                                  <a:pt x="0" y="298704"/>
                                </a:lnTo>
                                <a:lnTo>
                                  <a:pt x="0" y="0"/>
                                </a:lnTo>
                              </a:path>
                            </a:pathLst>
                          </a:custGeom>
                          <a:solidFill>
                            <a:srgbClr val="FFFFFF"/>
                          </a:solidFill>
                          <a:ln w="0" cap="flat" cmpd="sng">
                            <a:solidFill>
                              <a:srgbClr val="000000"/>
                            </a:solidFill>
                            <a:prstDash val="solid"/>
                            <a:miter/>
                          </a:ln>
                        </wps:spPr>
                        <wps:txbx>
                          <w:txbxContent>
                            <w:p w14:paraId="7BC875AE">
                              <w:pPr>
                                <w:jc w:val="center"/>
                              </w:pPr>
                              <w:r>
                                <w:t>Automatic Bag Supply</w:t>
                              </w:r>
                            </w:p>
                          </w:txbxContent>
                        </wps:txbx>
                        <wps:bodyPr/>
                      </wps:wsp>
                      <wps:wsp>
                        <wps:cNvPr id="24" name="矩形 24"/>
                        <wps:cNvSpPr/>
                        <wps:spPr>
                          <a:xfrm>
                            <a:off x="3253740" y="372424"/>
                            <a:ext cx="43579" cy="193040"/>
                          </a:xfrm>
                          <a:prstGeom prst="rect">
                            <a:avLst/>
                          </a:prstGeom>
                          <a:ln>
                            <a:noFill/>
                          </a:ln>
                        </wps:spPr>
                        <wps:txbx>
                          <w:txbxContent>
                            <w:p w14:paraId="3D7E287F">
                              <w:pPr>
                                <w:spacing w:after="160" w:line="259" w:lineRule="auto"/>
                                <w:rPr>
                                  <w:rFonts w:hint="eastAsia"/>
                                </w:rPr>
                              </w:pPr>
                              <w:r>
                                <w:rPr>
                                  <w:rFonts w:ascii="Times New Roman" w:hAnsi="Times New Roman" w:eastAsia="Times New Roman" w:cs="Times New Roman"/>
                                </w:rPr>
                                <w:t xml:space="preserve"> </w:t>
                              </w:r>
                            </w:p>
                          </w:txbxContent>
                        </wps:txbx>
                        <wps:bodyPr vert="horz" lIns="0" tIns="0" rIns="0" bIns="0">
                          <a:noAutofit/>
                        </wps:bodyPr>
                      </wps:wsp>
                      <wps:wsp>
                        <wps:cNvPr id="25" name="任意多边形 25"/>
                        <wps:cNvSpPr/>
                        <wps:spPr>
                          <a:xfrm>
                            <a:off x="2858008" y="600469"/>
                            <a:ext cx="50801" cy="312442"/>
                          </a:xfrm>
                          <a:custGeom>
                            <a:avLst/>
                            <a:gdLst/>
                            <a:ahLst/>
                            <a:cxnLst/>
                            <a:rect l="l" t="t" r="r" b="b"/>
                            <a:pathLst>
                              <a:path w="50801" h="312442">
                                <a:moveTo>
                                  <a:pt x="19050" y="0"/>
                                </a:moveTo>
                                <a:lnTo>
                                  <a:pt x="31750" y="0"/>
                                </a:lnTo>
                                <a:lnTo>
                                  <a:pt x="31751" y="185442"/>
                                </a:lnTo>
                                <a:lnTo>
                                  <a:pt x="50801" y="185442"/>
                                </a:lnTo>
                                <a:lnTo>
                                  <a:pt x="25401" y="312442"/>
                                </a:lnTo>
                                <a:lnTo>
                                  <a:pt x="0" y="185442"/>
                                </a:lnTo>
                                <a:lnTo>
                                  <a:pt x="19051" y="185442"/>
                                </a:lnTo>
                                <a:lnTo>
                                  <a:pt x="19050" y="0"/>
                                </a:lnTo>
                                <a:close/>
                              </a:path>
                            </a:pathLst>
                          </a:custGeom>
                          <a:solidFill>
                            <a:srgbClr val="000000"/>
                          </a:solidFill>
                          <a:ln w="0" cap="flat" cmpd="sng">
                            <a:solidFill>
                              <a:srgbClr val="000000"/>
                            </a:solidFill>
                            <a:prstDash val="solid"/>
                            <a:miter/>
                          </a:ln>
                        </wps:spPr>
                        <wps:bodyPr/>
                      </wps:wsp>
                      <wps:wsp>
                        <wps:cNvPr id="27" name="矩形 27"/>
                        <wps:cNvSpPr/>
                        <wps:spPr>
                          <a:xfrm>
                            <a:off x="2973324" y="51305"/>
                            <a:ext cx="1112766" cy="247411"/>
                          </a:xfrm>
                          <a:prstGeom prst="rect">
                            <a:avLst/>
                          </a:prstGeom>
                          <a:ln>
                            <a:noFill/>
                          </a:ln>
                        </wps:spPr>
                        <wps:txbx>
                          <w:txbxContent>
                            <w:p w14:paraId="737D9C1A">
                              <w:pPr>
                                <w:spacing w:after="160" w:line="259" w:lineRule="auto"/>
                                <w:rPr>
                                  <w:rFonts w:hint="eastAsia"/>
                                </w:rPr>
                              </w:pPr>
                              <w:r>
                                <w:t>Material Feeding</w:t>
                              </w:r>
                            </w:p>
                          </w:txbxContent>
                        </wps:txbx>
                        <wps:bodyPr vert="horz" lIns="0" tIns="0" rIns="0" bIns="0">
                          <a:noAutofit/>
                        </wps:bodyPr>
                      </wps:wsp>
                      <wps:wsp>
                        <wps:cNvPr id="30" name="矩形 30"/>
                        <wps:cNvSpPr/>
                        <wps:spPr>
                          <a:xfrm>
                            <a:off x="3290316" y="52384"/>
                            <a:ext cx="43579" cy="193040"/>
                          </a:xfrm>
                          <a:prstGeom prst="rect">
                            <a:avLst/>
                          </a:prstGeom>
                          <a:ln>
                            <a:noFill/>
                          </a:ln>
                        </wps:spPr>
                        <wps:txbx>
                          <w:txbxContent>
                            <w:p w14:paraId="40CD3692">
                              <w:pPr>
                                <w:spacing w:after="160" w:line="259" w:lineRule="auto"/>
                                <w:rPr>
                                  <w:rFonts w:hint="eastAsia"/>
                                </w:rPr>
                              </w:pPr>
                              <w:r>
                                <w:rPr>
                                  <w:rFonts w:ascii="Times New Roman" w:hAnsi="Times New Roman" w:eastAsia="Times New Roman" w:cs="Times New Roman"/>
                                </w:rPr>
                                <w:t xml:space="preserve"> </w:t>
                              </w:r>
                            </w:p>
                          </w:txbxContent>
                        </wps:txbx>
                        <wps:bodyPr vert="horz" lIns="0" tIns="0" rIns="0" bIns="0">
                          <a:noAutofit/>
                        </wps:bodyPr>
                      </wps:wsp>
                      <pic:pic xmlns:pic="http://schemas.openxmlformats.org/drawingml/2006/picture">
                        <pic:nvPicPr>
                          <pic:cNvPr id="31" name="Image"/>
                          <pic:cNvPicPr/>
                        </pic:nvPicPr>
                        <pic:blipFill>
                          <a:blip r:embed="rId15" cstate="print"/>
                          <a:srcRect/>
                          <a:stretch>
                            <a:fillRect/>
                          </a:stretch>
                        </pic:blipFill>
                        <pic:spPr>
                          <a:xfrm>
                            <a:off x="2973324" y="1232929"/>
                            <a:ext cx="606552" cy="188976"/>
                          </a:xfrm>
                          <a:prstGeom prst="rect">
                            <a:avLst/>
                          </a:prstGeom>
                        </pic:spPr>
                      </pic:pic>
                      <wps:wsp>
                        <wps:cNvPr id="32" name="矩形 32"/>
                        <wps:cNvSpPr/>
                        <wps:spPr>
                          <a:xfrm>
                            <a:off x="2972772" y="1330540"/>
                            <a:ext cx="1693773" cy="245051"/>
                          </a:xfrm>
                          <a:prstGeom prst="rect">
                            <a:avLst/>
                          </a:prstGeom>
                          <a:ln>
                            <a:noFill/>
                          </a:ln>
                        </wps:spPr>
                        <wps:txbx>
                          <w:txbxContent>
                            <w:p w14:paraId="4A6E2106">
                              <w:pPr>
                                <w:spacing w:after="160" w:line="259" w:lineRule="auto"/>
                                <w:rPr>
                                  <w:rFonts w:ascii="Arial" w:hAnsi="Arial" w:cs="Arial"/>
                                </w:rPr>
                              </w:pPr>
                              <w:r>
                                <w:rPr>
                                  <w:rFonts w:ascii="Arial" w:hAnsi="Arial" w:eastAsia="宋体" w:cs="Arial"/>
                                </w:rPr>
                                <w:t>Automatic Bag Opening</w:t>
                              </w:r>
                            </w:p>
                          </w:txbxContent>
                        </wps:txbx>
                        <wps:bodyPr vert="horz" lIns="0" tIns="0" rIns="0" bIns="0">
                          <a:noAutofit/>
                        </wps:bodyPr>
                      </wps:wsp>
                      <wps:wsp>
                        <wps:cNvPr id="33" name="矩形 33"/>
                        <wps:cNvSpPr/>
                        <wps:spPr>
                          <a:xfrm>
                            <a:off x="3491484" y="1253295"/>
                            <a:ext cx="43579" cy="193040"/>
                          </a:xfrm>
                          <a:prstGeom prst="rect">
                            <a:avLst/>
                          </a:prstGeom>
                          <a:ln>
                            <a:noFill/>
                          </a:ln>
                        </wps:spPr>
                        <wps:txbx>
                          <w:txbxContent>
                            <w:p w14:paraId="5575B09A">
                              <w:pPr>
                                <w:spacing w:after="160" w:line="259" w:lineRule="auto"/>
                                <w:rPr>
                                  <w:rFonts w:hint="eastAsia"/>
                                </w:rPr>
                              </w:pPr>
                              <w:r>
                                <w:rPr>
                                  <w:rFonts w:ascii="Times New Roman" w:hAnsi="Times New Roman" w:eastAsia="Times New Roman" w:cs="Times New Roman"/>
                                </w:rPr>
                                <w:t xml:space="preserve"> </w:t>
                              </w:r>
                            </w:p>
                          </w:txbxContent>
                        </wps:txbx>
                        <wps:bodyPr vert="horz" lIns="0" tIns="0" rIns="0" bIns="0">
                          <a:noAutofit/>
                        </wps:bodyPr>
                      </wps:wsp>
                      <wps:wsp>
                        <wps:cNvPr id="34" name="任意多边形 34"/>
                        <wps:cNvSpPr/>
                        <wps:spPr>
                          <a:xfrm>
                            <a:off x="2172929" y="914390"/>
                            <a:ext cx="2085330" cy="295656"/>
                          </a:xfrm>
                          <a:custGeom>
                            <a:avLst/>
                            <a:gdLst/>
                            <a:ahLst/>
                            <a:cxnLst/>
                            <a:rect l="l" t="t" r="r" b="b"/>
                            <a:pathLst>
                              <a:path w="1371600" h="295656">
                                <a:moveTo>
                                  <a:pt x="0" y="0"/>
                                </a:moveTo>
                                <a:lnTo>
                                  <a:pt x="1371600" y="0"/>
                                </a:lnTo>
                                <a:lnTo>
                                  <a:pt x="1371600" y="295656"/>
                                </a:lnTo>
                                <a:lnTo>
                                  <a:pt x="0" y="295656"/>
                                </a:lnTo>
                                <a:close/>
                              </a:path>
                            </a:pathLst>
                          </a:custGeom>
                          <a:ln w="9144" cap="flat" cmpd="sng">
                            <a:solidFill>
                              <a:srgbClr val="000000"/>
                            </a:solidFill>
                            <a:prstDash val="solid"/>
                            <a:miter/>
                          </a:ln>
                        </wps:spPr>
                        <wps:bodyPr/>
                      </wps:wsp>
                      <pic:pic xmlns:pic="http://schemas.openxmlformats.org/drawingml/2006/picture">
                        <pic:nvPicPr>
                          <pic:cNvPr id="35" name="Image"/>
                          <pic:cNvPicPr/>
                        </pic:nvPicPr>
                        <pic:blipFill>
                          <a:blip r:embed="rId16" cstate="print"/>
                          <a:srcRect/>
                          <a:stretch>
                            <a:fillRect/>
                          </a:stretch>
                        </pic:blipFill>
                        <pic:spPr>
                          <a:xfrm>
                            <a:off x="2174748" y="952512"/>
                            <a:ext cx="1362456" cy="216408"/>
                          </a:xfrm>
                          <a:prstGeom prst="rect">
                            <a:avLst/>
                          </a:prstGeom>
                        </pic:spPr>
                      </pic:pic>
                      <wps:wsp>
                        <wps:cNvPr id="36" name="矩形 36"/>
                        <wps:cNvSpPr/>
                        <wps:spPr>
                          <a:xfrm>
                            <a:off x="2244852" y="973943"/>
                            <a:ext cx="2060307" cy="207216"/>
                          </a:xfrm>
                          <a:prstGeom prst="rect">
                            <a:avLst/>
                          </a:prstGeom>
                          <a:ln>
                            <a:noFill/>
                          </a:ln>
                        </wps:spPr>
                        <wps:txbx>
                          <w:txbxContent>
                            <w:p w14:paraId="1ACE21E6">
                              <w:pPr>
                                <w:spacing w:after="160" w:line="259" w:lineRule="auto"/>
                                <w:rPr>
                                  <w:rFonts w:ascii="Arial" w:hAnsi="Arial" w:cs="Arial"/>
                                  <w:sz w:val="21"/>
                                  <w:szCs w:val="21"/>
                                  <w:lang w:eastAsia="zh-CN"/>
                                </w:rPr>
                              </w:pPr>
                              <w:r>
                                <w:rPr>
                                  <w:rFonts w:ascii="Arial" w:hAnsi="Arial" w:eastAsia="宋体" w:cs="Arial"/>
                                  <w:sz w:val="22"/>
                                  <w:szCs w:val="21"/>
                                </w:rPr>
                                <w:t>Automatic Bagging Machine</w:t>
                              </w:r>
                            </w:p>
                          </w:txbxContent>
                        </wps:txbx>
                        <wps:bodyPr vert="horz" lIns="0" tIns="0" rIns="0" bIns="0">
                          <a:noAutofit/>
                        </wps:bodyPr>
                      </wps:wsp>
                      <wps:wsp>
                        <wps:cNvPr id="37" name="矩形 37"/>
                        <wps:cNvSpPr/>
                        <wps:spPr>
                          <a:xfrm>
                            <a:off x="3464052" y="988119"/>
                            <a:ext cx="43579" cy="193040"/>
                          </a:xfrm>
                          <a:prstGeom prst="rect">
                            <a:avLst/>
                          </a:prstGeom>
                          <a:ln>
                            <a:noFill/>
                          </a:ln>
                        </wps:spPr>
                        <wps:txbx>
                          <w:txbxContent>
                            <w:p w14:paraId="560F3DD5">
                              <w:pPr>
                                <w:spacing w:after="160" w:line="259" w:lineRule="auto"/>
                                <w:rPr>
                                  <w:rFonts w:hint="eastAsia"/>
                                </w:rPr>
                              </w:pPr>
                              <w:r>
                                <w:rPr>
                                  <w:rFonts w:ascii="Times New Roman" w:hAnsi="Times New Roman" w:eastAsia="Times New Roman" w:cs="Times New Roman"/>
                                </w:rPr>
                                <w:t xml:space="preserve"> </w:t>
                              </w:r>
                            </w:p>
                          </w:txbxContent>
                        </wps:txbx>
                        <wps:bodyPr vert="horz" lIns="0" tIns="0" rIns="0" bIns="0">
                          <a:noAutofit/>
                        </wps:bodyPr>
                      </wps:wsp>
                      <wps:wsp>
                        <wps:cNvPr id="38" name="任意多边形 38"/>
                        <wps:cNvSpPr/>
                        <wps:spPr>
                          <a:xfrm>
                            <a:off x="2839720" y="1216165"/>
                            <a:ext cx="50801" cy="312443"/>
                          </a:xfrm>
                          <a:custGeom>
                            <a:avLst/>
                            <a:gdLst/>
                            <a:ahLst/>
                            <a:cxnLst/>
                            <a:rect l="l" t="t" r="r" b="b"/>
                            <a:pathLst>
                              <a:path w="50801" h="312443">
                                <a:moveTo>
                                  <a:pt x="19050" y="0"/>
                                </a:moveTo>
                                <a:lnTo>
                                  <a:pt x="31750" y="0"/>
                                </a:lnTo>
                                <a:lnTo>
                                  <a:pt x="31751" y="185443"/>
                                </a:lnTo>
                                <a:lnTo>
                                  <a:pt x="50801" y="185443"/>
                                </a:lnTo>
                                <a:lnTo>
                                  <a:pt x="25401" y="312443"/>
                                </a:lnTo>
                                <a:lnTo>
                                  <a:pt x="0" y="185443"/>
                                </a:lnTo>
                                <a:lnTo>
                                  <a:pt x="19050" y="185443"/>
                                </a:lnTo>
                                <a:lnTo>
                                  <a:pt x="19050" y="0"/>
                                </a:lnTo>
                                <a:close/>
                              </a:path>
                            </a:pathLst>
                          </a:custGeom>
                          <a:solidFill>
                            <a:srgbClr val="000000"/>
                          </a:solidFill>
                          <a:ln w="0" cap="flat" cmpd="sng">
                            <a:solidFill>
                              <a:srgbClr val="000000"/>
                            </a:solidFill>
                            <a:prstDash val="solid"/>
                            <a:miter/>
                          </a:ln>
                        </wps:spPr>
                        <wps:bodyPr/>
                      </wps:wsp>
                      <wps:wsp>
                        <wps:cNvPr id="40" name="任意多边形 40"/>
                        <wps:cNvSpPr/>
                        <wps:spPr>
                          <a:xfrm>
                            <a:off x="0" y="914412"/>
                            <a:ext cx="1371600" cy="295656"/>
                          </a:xfrm>
                          <a:custGeom>
                            <a:avLst/>
                            <a:gdLst/>
                            <a:ahLst/>
                            <a:cxnLst/>
                            <a:rect l="l" t="t" r="r" b="b"/>
                            <a:pathLst>
                              <a:path w="1371600" h="295656">
                                <a:moveTo>
                                  <a:pt x="0" y="0"/>
                                </a:moveTo>
                                <a:lnTo>
                                  <a:pt x="1371600" y="0"/>
                                </a:lnTo>
                                <a:lnTo>
                                  <a:pt x="1371600" y="295656"/>
                                </a:lnTo>
                                <a:lnTo>
                                  <a:pt x="0" y="295656"/>
                                </a:lnTo>
                                <a:close/>
                              </a:path>
                            </a:pathLst>
                          </a:custGeom>
                          <a:ln w="9144" cap="flat" cmpd="sng">
                            <a:solidFill>
                              <a:srgbClr val="000000"/>
                            </a:solidFill>
                            <a:prstDash val="solid"/>
                            <a:miter/>
                          </a:ln>
                        </wps:spPr>
                        <wps:bodyPr/>
                      </wps:wsp>
                      <wps:wsp>
                        <wps:cNvPr id="43" name="矩形 43"/>
                        <wps:cNvSpPr/>
                        <wps:spPr>
                          <a:xfrm>
                            <a:off x="909828" y="969106"/>
                            <a:ext cx="50673" cy="224466"/>
                          </a:xfrm>
                          <a:prstGeom prst="rect">
                            <a:avLst/>
                          </a:prstGeom>
                          <a:ln>
                            <a:noFill/>
                          </a:ln>
                        </wps:spPr>
                        <wps:txbx>
                          <w:txbxContent>
                            <w:p w14:paraId="78DAFADE">
                              <w:pPr>
                                <w:spacing w:after="160" w:line="259" w:lineRule="auto"/>
                                <w:rPr>
                                  <w:rFonts w:hint="eastAsia"/>
                                </w:rPr>
                              </w:pPr>
                              <w:r>
                                <w:rPr>
                                  <w:rFonts w:ascii="Times New Roman" w:hAnsi="Times New Roman" w:eastAsia="Times New Roman" w:cs="Times New Roman"/>
                                  <w:b/>
                                  <w:sz w:val="24"/>
                                </w:rPr>
                                <w:t xml:space="preserve"> </w:t>
                              </w:r>
                            </w:p>
                          </w:txbxContent>
                        </wps:txbx>
                        <wps:bodyPr vert="horz" lIns="0" tIns="0" rIns="0" bIns="0">
                          <a:noAutofit/>
                        </wps:bodyPr>
                      </wps:wsp>
                      <wps:wsp>
                        <wps:cNvPr id="44" name="任意多边形 44"/>
                        <wps:cNvSpPr/>
                        <wps:spPr>
                          <a:xfrm>
                            <a:off x="1819455" y="1594672"/>
                            <a:ext cx="2131648" cy="285256"/>
                          </a:xfrm>
                          <a:custGeom>
                            <a:avLst/>
                            <a:gdLst/>
                            <a:ahLst/>
                            <a:cxnLst/>
                            <a:rect l="l" t="t" r="r" b="b"/>
                            <a:pathLst>
                              <a:path w="1371600" h="298704">
                                <a:moveTo>
                                  <a:pt x="0" y="0"/>
                                </a:moveTo>
                                <a:lnTo>
                                  <a:pt x="1371600" y="0"/>
                                </a:lnTo>
                                <a:lnTo>
                                  <a:pt x="1371600" y="298704"/>
                                </a:lnTo>
                                <a:lnTo>
                                  <a:pt x="0" y="298704"/>
                                </a:lnTo>
                                <a:lnTo>
                                  <a:pt x="0" y="0"/>
                                </a:lnTo>
                              </a:path>
                            </a:pathLst>
                          </a:custGeom>
                          <a:solidFill>
                            <a:srgbClr val="FFFFFF"/>
                          </a:solidFill>
                          <a:ln w="0" cap="flat" cmpd="sng">
                            <a:solidFill>
                              <a:srgbClr val="000000"/>
                            </a:solidFill>
                            <a:prstDash val="solid"/>
                            <a:miter/>
                          </a:ln>
                        </wps:spPr>
                        <wps:txbx>
                          <w:txbxContent>
                            <w:p w14:paraId="6E8BAFD1">
                              <w:pPr>
                                <w:jc w:val="center"/>
                              </w:pPr>
                              <w:r>
                                <w:t>Automatic Material Filling</w:t>
                              </w:r>
                            </w:p>
                          </w:txbxContent>
                        </wps:txbx>
                        <wps:bodyPr/>
                      </wps:wsp>
                      <wps:wsp>
                        <wps:cNvPr id="48" name="矩形 48"/>
                        <wps:cNvSpPr/>
                        <wps:spPr>
                          <a:xfrm>
                            <a:off x="2589276" y="1575659"/>
                            <a:ext cx="50673" cy="224466"/>
                          </a:xfrm>
                          <a:prstGeom prst="rect">
                            <a:avLst/>
                          </a:prstGeom>
                          <a:ln>
                            <a:noFill/>
                          </a:ln>
                        </wps:spPr>
                        <wps:txbx>
                          <w:txbxContent>
                            <w:p w14:paraId="0AD25931">
                              <w:pPr>
                                <w:spacing w:after="160" w:line="259" w:lineRule="auto"/>
                                <w:rPr>
                                  <w:rFonts w:hint="eastAsia"/>
                                </w:rPr>
                              </w:pPr>
                              <w:r>
                                <w:rPr>
                                  <w:rFonts w:ascii="Times New Roman" w:hAnsi="Times New Roman" w:eastAsia="Times New Roman" w:cs="Times New Roman"/>
                                  <w:b/>
                                  <w:sz w:val="24"/>
                                </w:rPr>
                                <w:t xml:space="preserve"> </w:t>
                              </w:r>
                            </w:p>
                          </w:txbxContent>
                        </wps:txbx>
                        <wps:bodyPr vert="horz" lIns="0" tIns="0" rIns="0" bIns="0">
                          <a:noAutofit/>
                        </wps:bodyPr>
                      </wps:wsp>
                      <wps:wsp>
                        <wps:cNvPr id="50" name="矩形 50"/>
                        <wps:cNvSpPr/>
                        <wps:spPr>
                          <a:xfrm>
                            <a:off x="2817876" y="1575659"/>
                            <a:ext cx="50673" cy="224466"/>
                          </a:xfrm>
                          <a:prstGeom prst="rect">
                            <a:avLst/>
                          </a:prstGeom>
                          <a:ln>
                            <a:noFill/>
                          </a:ln>
                        </wps:spPr>
                        <wps:txbx>
                          <w:txbxContent>
                            <w:p w14:paraId="1B6E6605">
                              <w:pPr>
                                <w:spacing w:after="160" w:line="259" w:lineRule="auto"/>
                                <w:rPr>
                                  <w:rFonts w:hint="eastAsia"/>
                                </w:rPr>
                              </w:pPr>
                              <w:r>
                                <w:rPr>
                                  <w:rFonts w:ascii="Times New Roman" w:hAnsi="Times New Roman" w:eastAsia="Times New Roman" w:cs="Times New Roman"/>
                                  <w:b/>
                                  <w:sz w:val="24"/>
                                </w:rPr>
                                <w:t xml:space="preserve"> </w:t>
                              </w:r>
                            </w:p>
                          </w:txbxContent>
                        </wps:txbx>
                        <wps:bodyPr vert="horz" lIns="0" tIns="0" rIns="0" bIns="0">
                          <a:noAutofit/>
                        </wps:bodyPr>
                      </wps:wsp>
                      <wps:wsp>
                        <wps:cNvPr id="52" name="矩形 52"/>
                        <wps:cNvSpPr/>
                        <wps:spPr>
                          <a:xfrm>
                            <a:off x="3046476" y="1575659"/>
                            <a:ext cx="50673" cy="224466"/>
                          </a:xfrm>
                          <a:prstGeom prst="rect">
                            <a:avLst/>
                          </a:prstGeom>
                          <a:ln>
                            <a:noFill/>
                          </a:ln>
                        </wps:spPr>
                        <wps:txbx>
                          <w:txbxContent>
                            <w:p w14:paraId="17477B09">
                              <w:pPr>
                                <w:spacing w:after="160" w:line="259" w:lineRule="auto"/>
                                <w:rPr>
                                  <w:rFonts w:hint="eastAsia"/>
                                </w:rPr>
                              </w:pPr>
                              <w:r>
                                <w:rPr>
                                  <w:rFonts w:ascii="Times New Roman" w:hAnsi="Times New Roman" w:eastAsia="Times New Roman" w:cs="Times New Roman"/>
                                  <w:b/>
                                  <w:sz w:val="24"/>
                                </w:rPr>
                                <w:t xml:space="preserve"> </w:t>
                              </w:r>
                            </w:p>
                          </w:txbxContent>
                        </wps:txbx>
                        <wps:bodyPr vert="horz" lIns="0" tIns="0" rIns="0" bIns="0">
                          <a:noAutofit/>
                        </wps:bodyPr>
                      </wps:wsp>
                      <wps:wsp>
                        <wps:cNvPr id="54" name="矩形 54"/>
                        <wps:cNvSpPr/>
                        <wps:spPr>
                          <a:xfrm>
                            <a:off x="3275076" y="1594672"/>
                            <a:ext cx="43579" cy="193040"/>
                          </a:xfrm>
                          <a:prstGeom prst="rect">
                            <a:avLst/>
                          </a:prstGeom>
                          <a:ln>
                            <a:noFill/>
                          </a:ln>
                        </wps:spPr>
                        <wps:txbx>
                          <w:txbxContent>
                            <w:p w14:paraId="592DC6B6">
                              <w:pPr>
                                <w:spacing w:after="160" w:line="259" w:lineRule="auto"/>
                                <w:rPr>
                                  <w:rFonts w:hint="eastAsia"/>
                                </w:rPr>
                              </w:pPr>
                              <w:r>
                                <w:rPr>
                                  <w:rFonts w:ascii="Times New Roman" w:hAnsi="Times New Roman" w:eastAsia="Times New Roman" w:cs="Times New Roman"/>
                                </w:rPr>
                                <w:t xml:space="preserve"> </w:t>
                              </w:r>
                            </w:p>
                          </w:txbxContent>
                        </wps:txbx>
                        <wps:bodyPr vert="horz" lIns="0" tIns="0" rIns="0" bIns="0">
                          <a:noAutofit/>
                        </wps:bodyPr>
                      </wps:wsp>
                      <wps:wsp>
                        <wps:cNvPr id="55" name="任意多边形 55"/>
                        <wps:cNvSpPr/>
                        <wps:spPr>
                          <a:xfrm>
                            <a:off x="2839720" y="1816620"/>
                            <a:ext cx="50801" cy="312443"/>
                          </a:xfrm>
                          <a:custGeom>
                            <a:avLst/>
                            <a:gdLst/>
                            <a:ahLst/>
                            <a:cxnLst/>
                            <a:rect l="l" t="t" r="r" b="b"/>
                            <a:pathLst>
                              <a:path w="50801" h="312443">
                                <a:moveTo>
                                  <a:pt x="19050" y="0"/>
                                </a:moveTo>
                                <a:lnTo>
                                  <a:pt x="31750" y="0"/>
                                </a:lnTo>
                                <a:lnTo>
                                  <a:pt x="31751" y="185443"/>
                                </a:lnTo>
                                <a:lnTo>
                                  <a:pt x="50801" y="185443"/>
                                </a:lnTo>
                                <a:lnTo>
                                  <a:pt x="25401" y="312443"/>
                                </a:lnTo>
                                <a:lnTo>
                                  <a:pt x="0" y="185443"/>
                                </a:lnTo>
                                <a:lnTo>
                                  <a:pt x="19050" y="185443"/>
                                </a:lnTo>
                                <a:lnTo>
                                  <a:pt x="19050" y="0"/>
                                </a:lnTo>
                                <a:close/>
                              </a:path>
                            </a:pathLst>
                          </a:custGeom>
                          <a:solidFill>
                            <a:srgbClr val="000000"/>
                          </a:solidFill>
                          <a:ln w="0" cap="flat" cmpd="sng">
                            <a:solidFill>
                              <a:srgbClr val="000000"/>
                            </a:solidFill>
                            <a:prstDash val="solid"/>
                            <a:miter/>
                          </a:ln>
                        </wps:spPr>
                        <wps:bodyPr/>
                      </wps:wsp>
                      <wps:wsp>
                        <wps:cNvPr id="56" name="任意多边形 56"/>
                        <wps:cNvSpPr/>
                        <wps:spPr>
                          <a:xfrm>
                            <a:off x="2215896" y="2112276"/>
                            <a:ext cx="1371600" cy="295656"/>
                          </a:xfrm>
                          <a:custGeom>
                            <a:avLst/>
                            <a:gdLst/>
                            <a:ahLst/>
                            <a:cxnLst/>
                            <a:rect l="l" t="t" r="r" b="b"/>
                            <a:pathLst>
                              <a:path w="1371600" h="295656">
                                <a:moveTo>
                                  <a:pt x="0" y="0"/>
                                </a:moveTo>
                                <a:lnTo>
                                  <a:pt x="1371600" y="0"/>
                                </a:lnTo>
                                <a:lnTo>
                                  <a:pt x="1371600" y="295656"/>
                                </a:lnTo>
                                <a:lnTo>
                                  <a:pt x="0" y="295656"/>
                                </a:lnTo>
                                <a:lnTo>
                                  <a:pt x="0" y="0"/>
                                </a:lnTo>
                              </a:path>
                            </a:pathLst>
                          </a:custGeom>
                          <a:solidFill>
                            <a:srgbClr val="FFFFFF"/>
                          </a:solidFill>
                          <a:ln w="0" cap="flat" cmpd="sng">
                            <a:solidFill>
                              <a:srgbClr val="000000"/>
                            </a:solidFill>
                            <a:prstDash val="solid"/>
                            <a:miter/>
                          </a:ln>
                        </wps:spPr>
                        <wps:bodyPr/>
                      </wps:wsp>
                      <wps:wsp>
                        <wps:cNvPr id="57" name="任意多边形 57"/>
                        <wps:cNvSpPr/>
                        <wps:spPr>
                          <a:xfrm>
                            <a:off x="2215482" y="2144453"/>
                            <a:ext cx="1322050" cy="263532"/>
                          </a:xfrm>
                          <a:custGeom>
                            <a:avLst/>
                            <a:gdLst/>
                            <a:ahLst/>
                            <a:cxnLst/>
                            <a:rect l="l" t="t" r="r" b="b"/>
                            <a:pathLst>
                              <a:path w="1371600" h="295656">
                                <a:moveTo>
                                  <a:pt x="0" y="0"/>
                                </a:moveTo>
                                <a:lnTo>
                                  <a:pt x="1371600" y="0"/>
                                </a:lnTo>
                                <a:lnTo>
                                  <a:pt x="1371600" y="295656"/>
                                </a:lnTo>
                                <a:lnTo>
                                  <a:pt x="0" y="295656"/>
                                </a:lnTo>
                                <a:close/>
                              </a:path>
                            </a:pathLst>
                          </a:custGeom>
                          <a:ln w="9144" cap="flat" cmpd="sng">
                            <a:solidFill>
                              <a:srgbClr val="000000"/>
                            </a:solidFill>
                            <a:prstDash val="solid"/>
                            <a:miter/>
                          </a:ln>
                        </wps:spPr>
                        <wps:bodyPr/>
                      </wps:wsp>
                      <wps:wsp>
                        <wps:cNvPr id="60" name="矩形 60"/>
                        <wps:cNvSpPr/>
                        <wps:spPr>
                          <a:xfrm>
                            <a:off x="2220524" y="2166972"/>
                            <a:ext cx="1499433" cy="247057"/>
                          </a:xfrm>
                          <a:prstGeom prst="rect">
                            <a:avLst/>
                          </a:prstGeom>
                          <a:ln>
                            <a:noFill/>
                          </a:ln>
                        </wps:spPr>
                        <wps:txbx>
                          <w:txbxContent>
                            <w:p w14:paraId="771B8612">
                              <w:pPr>
                                <w:spacing w:after="160" w:line="259" w:lineRule="auto"/>
                                <w:rPr>
                                  <w:rFonts w:ascii="Arial" w:hAnsi="Arial" w:cs="Arial"/>
                                </w:rPr>
                              </w:pPr>
                              <w:r>
                                <w:rPr>
                                  <w:rFonts w:ascii="Arial" w:hAnsi="Arial" w:eastAsia="Times New Roman" w:cs="Arial"/>
                                  <w:bCs/>
                                  <w:sz w:val="20"/>
                                  <w:szCs w:val="20"/>
                                </w:rPr>
                                <w:t xml:space="preserve"> Packaging </w:t>
                              </w:r>
                              <w:r>
                                <w:rPr>
                                  <w:rFonts w:ascii="Arial" w:hAnsi="Arial" w:eastAsia="Times New Roman" w:cs="Arial"/>
                                  <w:bCs/>
                                  <w:szCs w:val="21"/>
                                </w:rPr>
                                <w:t>Conveyor</w:t>
                              </w:r>
                            </w:p>
                          </w:txbxContent>
                        </wps:txbx>
                        <wps:bodyPr vert="horz" lIns="0" tIns="0" rIns="0" bIns="0">
                          <a:noAutofit/>
                        </wps:bodyPr>
                      </wps:wsp>
                      <wps:wsp>
                        <wps:cNvPr id="62" name="矩形 62"/>
                        <wps:cNvSpPr/>
                        <wps:spPr>
                          <a:xfrm>
                            <a:off x="2863596" y="2166971"/>
                            <a:ext cx="50673" cy="224466"/>
                          </a:xfrm>
                          <a:prstGeom prst="rect">
                            <a:avLst/>
                          </a:prstGeom>
                          <a:ln>
                            <a:noFill/>
                          </a:ln>
                        </wps:spPr>
                        <wps:txbx>
                          <w:txbxContent>
                            <w:p w14:paraId="12C24292">
                              <w:pPr>
                                <w:spacing w:after="160" w:line="259" w:lineRule="auto"/>
                                <w:rPr>
                                  <w:rFonts w:hint="eastAsia"/>
                                </w:rPr>
                              </w:pPr>
                              <w:r>
                                <w:rPr>
                                  <w:rFonts w:ascii="Times New Roman" w:hAnsi="Times New Roman" w:eastAsia="Times New Roman" w:cs="Times New Roman"/>
                                  <w:b/>
                                  <w:sz w:val="24"/>
                                </w:rPr>
                                <w:t xml:space="preserve"> </w:t>
                              </w:r>
                            </w:p>
                          </w:txbxContent>
                        </wps:txbx>
                        <wps:bodyPr vert="horz" lIns="0" tIns="0" rIns="0" bIns="0">
                          <a:noAutofit/>
                        </wps:bodyPr>
                      </wps:wsp>
                      <wps:wsp>
                        <wps:cNvPr id="64" name="矩形 64"/>
                        <wps:cNvSpPr/>
                        <wps:spPr>
                          <a:xfrm>
                            <a:off x="3092196" y="2166971"/>
                            <a:ext cx="50673" cy="224466"/>
                          </a:xfrm>
                          <a:prstGeom prst="rect">
                            <a:avLst/>
                          </a:prstGeom>
                          <a:ln>
                            <a:noFill/>
                          </a:ln>
                        </wps:spPr>
                        <wps:txbx>
                          <w:txbxContent>
                            <w:p w14:paraId="7B8C33C3">
                              <w:pPr>
                                <w:spacing w:after="160" w:line="259" w:lineRule="auto"/>
                                <w:rPr>
                                  <w:rFonts w:hint="eastAsia"/>
                                </w:rPr>
                              </w:pPr>
                              <w:r>
                                <w:rPr>
                                  <w:rFonts w:ascii="Times New Roman" w:hAnsi="Times New Roman" w:eastAsia="Times New Roman" w:cs="Times New Roman"/>
                                  <w:b/>
                                  <w:sz w:val="24"/>
                                </w:rPr>
                                <w:t xml:space="preserve"> </w:t>
                              </w:r>
                            </w:p>
                          </w:txbxContent>
                        </wps:txbx>
                        <wps:bodyPr vert="horz" lIns="0" tIns="0" rIns="0" bIns="0">
                          <a:noAutofit/>
                        </wps:bodyPr>
                      </wps:wsp>
                      <wps:wsp>
                        <wps:cNvPr id="66" name="矩形 66"/>
                        <wps:cNvSpPr/>
                        <wps:spPr>
                          <a:xfrm>
                            <a:off x="3320796" y="2185984"/>
                            <a:ext cx="43579" cy="193040"/>
                          </a:xfrm>
                          <a:prstGeom prst="rect">
                            <a:avLst/>
                          </a:prstGeom>
                          <a:ln>
                            <a:noFill/>
                          </a:ln>
                        </wps:spPr>
                        <wps:txbx>
                          <w:txbxContent>
                            <w:p w14:paraId="4A491DC4">
                              <w:pPr>
                                <w:spacing w:after="160" w:line="259" w:lineRule="auto"/>
                                <w:rPr>
                                  <w:rFonts w:hint="eastAsia"/>
                                </w:rPr>
                              </w:pPr>
                              <w:r>
                                <w:rPr>
                                  <w:rFonts w:ascii="Times New Roman" w:hAnsi="Times New Roman" w:eastAsia="Times New Roman" w:cs="Times New Roman"/>
                                </w:rPr>
                                <w:t xml:space="preserve"> </w:t>
                              </w:r>
                            </w:p>
                          </w:txbxContent>
                        </wps:txbx>
                        <wps:bodyPr vert="horz" lIns="0" tIns="0" rIns="0" bIns="0">
                          <a:noAutofit/>
                        </wps:bodyPr>
                      </wps:wsp>
                      <wps:wsp>
                        <wps:cNvPr id="67" name="任意多边形 67"/>
                        <wps:cNvSpPr/>
                        <wps:spPr>
                          <a:xfrm>
                            <a:off x="2885441" y="2414029"/>
                            <a:ext cx="50800" cy="312443"/>
                          </a:xfrm>
                          <a:custGeom>
                            <a:avLst/>
                            <a:gdLst/>
                            <a:ahLst/>
                            <a:cxnLst/>
                            <a:rect l="l" t="t" r="r" b="b"/>
                            <a:pathLst>
                              <a:path w="50800" h="312443">
                                <a:moveTo>
                                  <a:pt x="19049" y="0"/>
                                </a:moveTo>
                                <a:lnTo>
                                  <a:pt x="31749" y="0"/>
                                </a:lnTo>
                                <a:lnTo>
                                  <a:pt x="31750" y="185443"/>
                                </a:lnTo>
                                <a:lnTo>
                                  <a:pt x="50800" y="185443"/>
                                </a:lnTo>
                                <a:lnTo>
                                  <a:pt x="25400" y="312443"/>
                                </a:lnTo>
                                <a:lnTo>
                                  <a:pt x="0" y="185443"/>
                                </a:lnTo>
                                <a:lnTo>
                                  <a:pt x="19050" y="185443"/>
                                </a:lnTo>
                                <a:lnTo>
                                  <a:pt x="19049" y="0"/>
                                </a:lnTo>
                                <a:close/>
                              </a:path>
                            </a:pathLst>
                          </a:custGeom>
                          <a:solidFill>
                            <a:srgbClr val="000000"/>
                          </a:solidFill>
                          <a:ln w="0" cap="flat" cmpd="sng">
                            <a:solidFill>
                              <a:srgbClr val="000000"/>
                            </a:solidFill>
                            <a:prstDash val="solid"/>
                            <a:miter/>
                          </a:ln>
                        </wps:spPr>
                        <wps:bodyPr/>
                      </wps:wsp>
                      <wps:wsp>
                        <wps:cNvPr id="68" name="任意多边形 68"/>
                        <wps:cNvSpPr/>
                        <wps:spPr>
                          <a:xfrm>
                            <a:off x="2215896" y="2706636"/>
                            <a:ext cx="1371600" cy="295656"/>
                          </a:xfrm>
                          <a:custGeom>
                            <a:avLst/>
                            <a:gdLst/>
                            <a:ahLst/>
                            <a:cxnLst/>
                            <a:rect l="l" t="t" r="r" b="b"/>
                            <a:pathLst>
                              <a:path w="1371600" h="295656">
                                <a:moveTo>
                                  <a:pt x="0" y="0"/>
                                </a:moveTo>
                                <a:lnTo>
                                  <a:pt x="1371600" y="0"/>
                                </a:lnTo>
                                <a:lnTo>
                                  <a:pt x="1371600" y="295656"/>
                                </a:lnTo>
                                <a:lnTo>
                                  <a:pt x="0" y="295656"/>
                                </a:lnTo>
                                <a:lnTo>
                                  <a:pt x="0" y="0"/>
                                </a:lnTo>
                              </a:path>
                            </a:pathLst>
                          </a:custGeom>
                          <a:solidFill>
                            <a:srgbClr val="FFFFFF"/>
                          </a:solidFill>
                          <a:ln w="0" cap="flat" cmpd="sng">
                            <a:solidFill>
                              <a:srgbClr val="000000"/>
                            </a:solidFill>
                            <a:prstDash val="solid"/>
                            <a:miter/>
                          </a:ln>
                        </wps:spPr>
                        <wps:bodyPr/>
                      </wps:wsp>
                      <wps:wsp>
                        <wps:cNvPr id="69" name="任意多边形 69"/>
                        <wps:cNvSpPr/>
                        <wps:spPr>
                          <a:xfrm>
                            <a:off x="2215857" y="2706572"/>
                            <a:ext cx="1870159" cy="295656"/>
                          </a:xfrm>
                          <a:custGeom>
                            <a:avLst/>
                            <a:gdLst/>
                            <a:ahLst/>
                            <a:cxnLst/>
                            <a:rect l="l" t="t" r="r" b="b"/>
                            <a:pathLst>
                              <a:path w="1371600" h="295656">
                                <a:moveTo>
                                  <a:pt x="0" y="0"/>
                                </a:moveTo>
                                <a:lnTo>
                                  <a:pt x="1371600" y="0"/>
                                </a:lnTo>
                                <a:lnTo>
                                  <a:pt x="1371600" y="295656"/>
                                </a:lnTo>
                                <a:lnTo>
                                  <a:pt x="0" y="295656"/>
                                </a:lnTo>
                                <a:close/>
                              </a:path>
                            </a:pathLst>
                          </a:custGeom>
                          <a:ln w="9144" cap="flat" cmpd="sng">
                            <a:solidFill>
                              <a:srgbClr val="000000"/>
                            </a:solidFill>
                            <a:prstDash val="solid"/>
                            <a:miter/>
                          </a:ln>
                        </wps:spPr>
                        <wps:bodyPr/>
                      </wps:wsp>
                      <pic:pic xmlns:pic="http://schemas.openxmlformats.org/drawingml/2006/picture">
                        <pic:nvPicPr>
                          <pic:cNvPr id="70" name="Image"/>
                          <pic:cNvPicPr/>
                        </pic:nvPicPr>
                        <pic:blipFill>
                          <a:blip r:embed="rId16" cstate="print"/>
                          <a:srcRect/>
                          <a:stretch>
                            <a:fillRect/>
                          </a:stretch>
                        </pic:blipFill>
                        <pic:spPr>
                          <a:xfrm>
                            <a:off x="2220468" y="2744736"/>
                            <a:ext cx="1362456" cy="216408"/>
                          </a:xfrm>
                          <a:prstGeom prst="rect">
                            <a:avLst/>
                          </a:prstGeom>
                        </pic:spPr>
                      </pic:pic>
                      <wps:wsp>
                        <wps:cNvPr id="71" name="矩形 71"/>
                        <wps:cNvSpPr/>
                        <wps:spPr>
                          <a:xfrm>
                            <a:off x="2558799" y="2780344"/>
                            <a:ext cx="1196917" cy="241937"/>
                          </a:xfrm>
                          <a:prstGeom prst="rect">
                            <a:avLst/>
                          </a:prstGeom>
                          <a:ln>
                            <a:noFill/>
                          </a:ln>
                        </wps:spPr>
                        <wps:txbx>
                          <w:txbxContent>
                            <w:p w14:paraId="2D3EE218">
                              <w:pPr>
                                <w:spacing w:after="160" w:line="259" w:lineRule="auto"/>
                                <w:rPr>
                                  <w:rFonts w:hint="default" w:ascii="Arial Regular" w:hAnsi="Arial Regular" w:cs="Arial Regular"/>
                                </w:rPr>
                              </w:pPr>
                              <w:r>
                                <w:rPr>
                                  <w:rFonts w:hint="default" w:ascii="Arial Regular" w:hAnsi="Arial Regular" w:eastAsia="宋体" w:cs="Arial Regular"/>
                                </w:rPr>
                                <w:t>Bag Sewing</w:t>
                              </w:r>
                            </w:p>
                          </w:txbxContent>
                        </wps:txbx>
                        <wps:bodyPr vert="horz" lIns="0" tIns="0" rIns="0" bIns="0">
                          <a:noAutofit/>
                        </wps:bodyPr>
                      </wps:wsp>
                      <wps:wsp>
                        <wps:cNvPr id="72" name="矩形 72"/>
                        <wps:cNvSpPr/>
                        <wps:spPr>
                          <a:xfrm>
                            <a:off x="1358855" y="2918471"/>
                            <a:ext cx="202558" cy="202566"/>
                          </a:xfrm>
                          <a:prstGeom prst="rect">
                            <a:avLst/>
                          </a:prstGeom>
                          <a:ln>
                            <a:noFill/>
                          </a:ln>
                        </wps:spPr>
                        <wps:txbx>
                          <w:txbxContent>
                            <w:p w14:paraId="7024B3EF">
                              <w:pPr>
                                <w:spacing w:after="160" w:line="259" w:lineRule="auto"/>
                                <w:rPr>
                                  <w:rFonts w:hint="eastAsia"/>
                                </w:rPr>
                              </w:pPr>
                            </w:p>
                          </w:txbxContent>
                        </wps:txbx>
                        <wps:bodyPr vert="horz" lIns="0" tIns="0" rIns="0" bIns="0">
                          <a:noAutofit/>
                        </wps:bodyPr>
                      </wps:wsp>
                      <wps:wsp>
                        <wps:cNvPr id="73" name="矩形 73"/>
                        <wps:cNvSpPr/>
                        <wps:spPr>
                          <a:xfrm>
                            <a:off x="3546348" y="2780344"/>
                            <a:ext cx="43579" cy="193040"/>
                          </a:xfrm>
                          <a:prstGeom prst="rect">
                            <a:avLst/>
                          </a:prstGeom>
                          <a:ln>
                            <a:noFill/>
                          </a:ln>
                        </wps:spPr>
                        <wps:txbx>
                          <w:txbxContent>
                            <w:p w14:paraId="6815CC59">
                              <w:pPr>
                                <w:spacing w:after="160" w:line="259" w:lineRule="auto"/>
                                <w:rPr>
                                  <w:rFonts w:hint="eastAsia"/>
                                </w:rPr>
                              </w:pPr>
                              <w:r>
                                <w:rPr>
                                  <w:rFonts w:ascii="Times New Roman" w:hAnsi="Times New Roman" w:eastAsia="Times New Roman" w:cs="Times New Roman"/>
                                </w:rPr>
                                <w:t xml:space="preserve"> </w:t>
                              </w:r>
                            </w:p>
                          </w:txbxContent>
                        </wps:txbx>
                        <wps:bodyPr vert="horz" lIns="0" tIns="0" rIns="0" bIns="0">
                          <a:noAutofit/>
                        </wps:bodyPr>
                      </wps:wsp>
                      <wps:wsp>
                        <wps:cNvPr id="75" name="任意多边形 75"/>
                        <wps:cNvSpPr/>
                        <wps:spPr>
                          <a:xfrm>
                            <a:off x="2216117" y="3300820"/>
                            <a:ext cx="1780513" cy="295918"/>
                          </a:xfrm>
                          <a:custGeom>
                            <a:avLst/>
                            <a:gdLst/>
                            <a:ahLst/>
                            <a:cxnLst/>
                            <a:rect l="l" t="t" r="r" b="b"/>
                            <a:pathLst>
                              <a:path w="1371600" h="295656">
                                <a:moveTo>
                                  <a:pt x="0" y="0"/>
                                </a:moveTo>
                                <a:lnTo>
                                  <a:pt x="1371600" y="0"/>
                                </a:lnTo>
                                <a:lnTo>
                                  <a:pt x="1371600" y="295656"/>
                                </a:lnTo>
                                <a:lnTo>
                                  <a:pt x="0" y="295656"/>
                                </a:lnTo>
                                <a:close/>
                              </a:path>
                            </a:pathLst>
                          </a:custGeom>
                          <a:ln w="9144" cap="flat" cmpd="sng">
                            <a:solidFill>
                              <a:srgbClr val="000000"/>
                            </a:solidFill>
                            <a:prstDash val="solid"/>
                            <a:miter/>
                          </a:ln>
                        </wps:spPr>
                        <wps:bodyPr/>
                      </wps:wsp>
                      <pic:pic xmlns:pic="http://schemas.openxmlformats.org/drawingml/2006/picture">
                        <pic:nvPicPr>
                          <pic:cNvPr id="76" name="Image"/>
                          <pic:cNvPicPr/>
                        </pic:nvPicPr>
                        <pic:blipFill>
                          <a:blip r:embed="rId16" cstate="print"/>
                          <a:srcRect/>
                          <a:stretch>
                            <a:fillRect/>
                          </a:stretch>
                        </pic:blipFill>
                        <pic:spPr>
                          <a:xfrm>
                            <a:off x="2220562" y="3338921"/>
                            <a:ext cx="1692885" cy="216541"/>
                          </a:xfrm>
                          <a:prstGeom prst="rect">
                            <a:avLst/>
                          </a:prstGeom>
                        </pic:spPr>
                      </pic:pic>
                      <wps:wsp>
                        <wps:cNvPr id="77" name="矩形 77"/>
                        <wps:cNvSpPr/>
                        <wps:spPr>
                          <a:xfrm>
                            <a:off x="2558796" y="3355691"/>
                            <a:ext cx="50673" cy="224466"/>
                          </a:xfrm>
                          <a:prstGeom prst="rect">
                            <a:avLst/>
                          </a:prstGeom>
                          <a:ln>
                            <a:noFill/>
                          </a:ln>
                        </wps:spPr>
                        <wps:txbx>
                          <w:txbxContent>
                            <w:p w14:paraId="5BDA60DF">
                              <w:pPr>
                                <w:spacing w:after="160" w:line="259" w:lineRule="auto"/>
                                <w:rPr>
                                  <w:rFonts w:hint="eastAsia"/>
                                </w:rPr>
                              </w:pPr>
                              <w:r>
                                <w:rPr>
                                  <w:rFonts w:ascii="Times New Roman" w:hAnsi="Times New Roman" w:eastAsia="Times New Roman" w:cs="Times New Roman"/>
                                  <w:b/>
                                  <w:sz w:val="24"/>
                                </w:rPr>
                                <w:t xml:space="preserve"> </w:t>
                              </w:r>
                            </w:p>
                          </w:txbxContent>
                        </wps:txbx>
                        <wps:bodyPr vert="horz" lIns="0" tIns="0" rIns="0" bIns="0">
                          <a:noAutofit/>
                        </wps:bodyPr>
                      </wps:wsp>
                      <wps:wsp>
                        <wps:cNvPr id="78" name="矩形 78"/>
                        <wps:cNvSpPr/>
                        <wps:spPr>
                          <a:xfrm>
                            <a:off x="1984764" y="3355691"/>
                            <a:ext cx="2274071" cy="257557"/>
                          </a:xfrm>
                          <a:prstGeom prst="rect">
                            <a:avLst/>
                          </a:prstGeom>
                          <a:ln>
                            <a:noFill/>
                          </a:ln>
                        </wps:spPr>
                        <wps:txbx>
                          <w:txbxContent>
                            <w:p w14:paraId="507DAFF6">
                              <w:pPr>
                                <w:spacing w:after="160" w:line="259" w:lineRule="auto"/>
                                <w:jc w:val="center"/>
                                <w:rPr>
                                  <w:rFonts w:hint="default" w:ascii="Arial Regular" w:hAnsi="Arial Regular" w:cs="Arial Regular"/>
                                  <w:sz w:val="18"/>
                                  <w:szCs w:val="18"/>
                                </w:rPr>
                              </w:pPr>
                              <w:r>
                                <w:rPr>
                                  <w:rFonts w:hint="default" w:ascii="Arial Regular" w:hAnsi="Arial Regular" w:eastAsia="宋体" w:cs="Arial Regular"/>
                                  <w:sz w:val="20"/>
                                  <w:szCs w:val="18"/>
                                </w:rPr>
                                <w:t>Finished Product Conveyor</w:t>
                              </w:r>
                            </w:p>
                            <w:p w14:paraId="00D45347">
                              <w:pPr>
                                <w:spacing w:after="160" w:line="259" w:lineRule="auto"/>
                                <w:jc w:val="center"/>
                                <w:rPr>
                                  <w:rFonts w:hint="default" w:ascii="Arial Regular" w:hAnsi="Arial Regular" w:cs="Arial Regular"/>
                                  <w:sz w:val="18"/>
                                  <w:szCs w:val="18"/>
                                </w:rPr>
                              </w:pPr>
                            </w:p>
                          </w:txbxContent>
                        </wps:txbx>
                        <wps:bodyPr vert="horz" lIns="0" tIns="0" rIns="0" bIns="0">
                          <a:noAutofit/>
                        </wps:bodyPr>
                      </wps:wsp>
                    </wpg:wgp>
                  </a:graphicData>
                </a:graphic>
              </wp:inline>
            </w:drawing>
          </mc:Choice>
          <mc:Fallback>
            <w:pict>
              <v:group id="Group 29213" o:spid="_x0000_s1026" o:spt="203" style="height:284.5pt;width:367.45pt;" coordsize="4666545,3613248" o:gfxdata="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">
                <o:lock v:ext="edit" aspectratio="f"/>
                <v:rect id="_x0000_s1026" o:spid="_x0000_s1026" o:spt="1" style="position:absolute;left:156972;top:111403;height:269596;width:59997;" filled="f" stroked="f" coordsize="21600,21600" o:gfxdata="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Lw1+rsAAADa&#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layout-flow:vertical-ideographic;">
                    <w:txbxContent>
                      <w:p w14:paraId="51552195">
                        <w:pPr>
                          <w:spacing w:after="160" w:line="259" w:lineRule="auto"/>
                          <w:rPr>
                            <w:rFonts w:hint="eastAsia"/>
                          </w:rPr>
                        </w:pPr>
                        <w:r>
                          <w:rPr>
                            <w:sz w:val="24"/>
                          </w:rPr>
                          <w:t xml:space="preserve"> </w:t>
                        </w:r>
                      </w:p>
                    </w:txbxContent>
                  </v:textbox>
                </v:rect>
                <v:rect id="_x0000_s1026" o:spid="_x0000_s1026" o:spt="1" style="position:absolute;left:156972;top:519833;height:269596;width:59997;" filled="f" stroked="f" coordsize="21600,21600" o:gfxdata="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bquN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style="layout-flow:vertical-ideographic;">
                    <w:txbxContent>
                      <w:p w14:paraId="02BBCAB4">
                        <w:pPr>
                          <w:spacing w:after="160" w:line="259" w:lineRule="auto"/>
                          <w:rPr>
                            <w:rFonts w:hint="eastAsia"/>
                          </w:rPr>
                        </w:pPr>
                        <w:r>
                          <w:rPr>
                            <w:sz w:val="24"/>
                          </w:rPr>
                          <w:t xml:space="preserve"> </w:t>
                        </w:r>
                      </w:p>
                    </w:txbxContent>
                  </v:textbox>
                </v:rect>
                <v:rect id="_x0000_s1026" o:spid="_x0000_s1026" o:spt="1" style="position:absolute;left:104772;top:925217;height:269596;width:1095339;" filled="f" stroked="f" coordsize="21600,21600" o:gfxdata="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HPkK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A267E2B">
                        <w:pPr>
                          <w:spacing w:after="160" w:line="259" w:lineRule="auto"/>
                          <w:rPr>
                            <w:rFonts w:hint="eastAsia"/>
                          </w:rPr>
                        </w:pPr>
                        <w:r>
                          <w:rPr>
                            <w:sz w:val="24"/>
                          </w:rPr>
                          <w:t xml:space="preserve"> Bag Feeder</w:t>
                        </w:r>
                      </w:p>
                    </w:txbxContent>
                  </v:textbox>
                </v:rect>
                <v:rect id="_x0000_s1026" o:spid="_x0000_s1026" o:spt="1" style="position:absolute;left:156972;top:1330602;height:269596;width:59997;" filled="f" stroked="f" coordsize="21600,21600" o:gfxdata="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hzP5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style="layout-flow:vertical-ideographic;">
                    <w:txbxContent>
                      <w:p w14:paraId="05E31220">
                        <w:pPr>
                          <w:spacing w:after="160" w:line="259" w:lineRule="auto"/>
                          <w:rPr>
                            <w:rFonts w:hint="eastAsia"/>
                          </w:rPr>
                        </w:pPr>
                        <w:r>
                          <w:rPr>
                            <w:sz w:val="24"/>
                          </w:rPr>
                          <w:t xml:space="preserve"> </w:t>
                        </w:r>
                      </w:p>
                    </w:txbxContent>
                  </v:textbox>
                </v:rect>
                <v:rect id="_x0000_s1026" o:spid="_x0000_s1026" o:spt="1" style="position:absolute;left:156972;top:1739033;height:269596;width:59997;" filled="f" stroked="f" coordsize="21600,21600" o:gfxdata="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Va2O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style="layout-flow:vertical-ideographic;">
                    <w:txbxContent>
                      <w:p w14:paraId="3C152DE4">
                        <w:pPr>
                          <w:spacing w:after="160" w:line="259" w:lineRule="auto"/>
                          <w:rPr>
                            <w:rFonts w:hint="eastAsia"/>
                          </w:rPr>
                        </w:pPr>
                        <w:r>
                          <w:rPr>
                            <w:sz w:val="24"/>
                          </w:rPr>
                          <w:t xml:space="preserve"> </w:t>
                        </w:r>
                      </w:p>
                    </w:txbxContent>
                  </v:textbox>
                </v:rect>
                <v:rect id="_x0000_s1026" o:spid="_x0000_s1026" o:spt="1" style="position:absolute;left:156972;top:2144418;height:269596;width:59997;" filled="f" stroked="f" coordsize="21600,21600" o:gfxdata="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BkIFb4A&#10;AADaAAAADwAAAAAAAAABACAAAAAiAAAAZHJzL2Rvd25yZXYueG1sUEsBAhQAFAAAAAgAh07iQDMv&#10;BZ47AAAAOQAAABAAAAAAAAAAAQAgAAAADQEAAGRycy9zaGFwZXhtbC54bWxQSwUGAAAAAAYABgBb&#10;AQAAtwMAAAAA&#10;">
                  <v:fill on="f" focussize="0,0"/>
                  <v:stroke on="f"/>
                  <v:imagedata o:title=""/>
                  <o:lock v:ext="edit" aspectratio="f"/>
                  <v:textbox inset="0mm,0mm,0mm,0mm" style="layout-flow:vertical-ideographic;">
                    <w:txbxContent>
                      <w:p w14:paraId="58A92F69">
                        <w:pPr>
                          <w:spacing w:after="160" w:line="259" w:lineRule="auto"/>
                          <w:rPr>
                            <w:rFonts w:hint="eastAsia"/>
                          </w:rPr>
                        </w:pPr>
                        <w:r>
                          <w:rPr>
                            <w:sz w:val="24"/>
                          </w:rPr>
                          <w:t xml:space="preserve"> </w:t>
                        </w:r>
                      </w:p>
                    </w:txbxContent>
                  </v:textbox>
                </v:rect>
                <v:rect id="_x0000_s1026" o:spid="_x0000_s1026" o:spt="1" style="position:absolute;left:156972;top:2549802;height:269596;width:59997;" filled="f" stroked="f" coordsize="21600,21600" o:gfxdata="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YacZ7sAAADa&#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layout-flow:vertical-ideographic;">
                    <w:txbxContent>
                      <w:p w14:paraId="4B4F39C8">
                        <w:pPr>
                          <w:spacing w:after="160" w:line="259" w:lineRule="auto"/>
                          <w:rPr>
                            <w:rFonts w:hint="eastAsia"/>
                          </w:rPr>
                        </w:pPr>
                        <w:r>
                          <w:rPr>
                            <w:sz w:val="24"/>
                          </w:rPr>
                          <w:t xml:space="preserve"> </w:t>
                        </w:r>
                      </w:p>
                    </w:txbxContent>
                  </v:textbox>
                </v:rect>
                <v:rect id="_x0000_s1026" o:spid="_x0000_s1026" o:spt="1" style="position:absolute;left:156972;top:2958234;height:269596;width:59997;" filled="f" stroked="f" coordsize="21600,21600" o:gfxdata="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so5/L4A&#10;AADaAAAADwAAAAAAAAABACAAAAAiAAAAZHJzL2Rvd25yZXYueG1sUEsBAhQAFAAAAAgAh07iQDMv&#10;BZ47AAAAOQAAABAAAAAAAAAAAQAgAAAADQEAAGRycy9zaGFwZXhtbC54bWxQSwUGAAAAAAYABgBb&#10;AQAAtwMAAAAA&#10;">
                  <v:fill on="f" focussize="0,0"/>
                  <v:stroke on="f"/>
                  <v:imagedata o:title=""/>
                  <o:lock v:ext="edit" aspectratio="f"/>
                  <v:textbox inset="0mm,0mm,0mm,0mm" style="layout-flow:vertical-ideographic;">
                    <w:txbxContent>
                      <w:p w14:paraId="7D534014">
                        <w:pPr>
                          <w:spacing w:after="160" w:line="259" w:lineRule="auto"/>
                          <w:rPr>
                            <w:rFonts w:hint="eastAsia"/>
                          </w:rPr>
                        </w:pPr>
                        <w:r>
                          <w:rPr>
                            <w:sz w:val="24"/>
                          </w:rPr>
                          <w:t xml:space="preserve"> </w:t>
                        </w:r>
                      </w:p>
                    </w:txbxContent>
                  </v:textbox>
                </v:rect>
                <v:rect id="_x0000_s1026" o:spid="_x0000_s1026" o:spt="1" style="position:absolute;left:156972;top:3278273;height:269596;width:59997;" filled="f" stroked="f" coordsize="21600,21600" o:gfxdata="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Rrq2/&#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style="layout-flow:vertical-ideographic;">
                    <w:txbxContent>
                      <w:p w14:paraId="696912BD">
                        <w:pPr>
                          <w:spacing w:after="160" w:line="259" w:lineRule="auto"/>
                          <w:rPr>
                            <w:rFonts w:hint="eastAsia"/>
                          </w:rPr>
                        </w:pPr>
                        <w:r>
                          <w:rPr>
                            <w:sz w:val="24"/>
                          </w:rPr>
                          <w:t xml:space="preserve"> </w:t>
                        </w:r>
                      </w:p>
                    </w:txbxContent>
                  </v:textbox>
                </v:rect>
                <v:shape id="_x0000_s1026" o:spid="_x0000_s1026" o:spt="100" style="position:absolute;left:2876297;top:3002292;height:312420;width:50800;" fillcolor="#000000" filled="t" stroked="t" coordsize="50800,312420" o:gfxdata="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BKrC8AAAA&#10;2wAAAA8AAAAAAAAAAQAgAAAAIgAAAGRycy9kb3ducmV2LnhtbFBLAQIUABQAAAAIAIdO4kAzLwWe&#10;OwAAADkAAAAQAAAAAAAAAAEAIAAAAAsBAABkcnMvc2hhcGV4bWwueG1sUEsFBgAAAAAGAAYAWwEA&#10;ALUDAAAAAA==&#10;" path="m19049,0l31749,0,31750,185420,50800,185420,25400,312420,0,185420,19050,185420,19049,0xe">
                  <v:fill on="t" focussize="0,0"/>
                  <v:stroke weight="0pt" color="#000000" joinstyle="miter"/>
                  <v:imagedata o:title=""/>
                  <o:lock v:ext="edit" aspectratio="f"/>
                </v:shape>
                <v:shape id="_x0000_s1026" o:spid="_x0000_s1026" o:spt="100" style="position:absolute;left:1365504;top:1004838;height:50800;width:803910;" fillcolor="#000000" filled="t" stroked="t" coordsize="803910,50800" o:gfxdata="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Io9vugAAANsA&#10;AAAPAAAAAAAAAAEAIAAAACIAAABkcnMvZG93bnJldi54bWxQSwECFAAUAAAACACHTuJAMy8FnjsA&#10;AAA5AAAAEAAAAAAAAAABACAAAAAJAQAAZHJzL3NoYXBleG1sLnhtbFBLBQYAAAAABgAGAFsBAACz&#10;AwAAAAA=&#10;" path="m676910,0l803910,25400,676910,50800,676910,31750,0,31748,0,19048,676910,19050,676910,0xe">
                  <v:fill on="t" focussize="0,0"/>
                  <v:stroke weight="0pt" color="#000000" joinstyle="miter"/>
                  <v:imagedata o:title=""/>
                  <o:lock v:ext="edit" aspectratio="f"/>
                </v:shape>
                <v:shape id="_x0000_s1026" o:spid="_x0000_s1026" o:spt="100" style="position:absolute;left:2840097;top:0;height:312432;width:50800;" fillcolor="#000000" filled="t" stroked="t" coordsize="50800,312432" o:gfxdata="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8Fzy8AAAA&#10;2wAAAA8AAAAAAAAAAQAgAAAAIgAAAGRycy9kb3ducmV2LnhtbFBLAQIUABQAAAAIAIdO4kAzLwWe&#10;OwAAADkAAAAQAAAAAAAAAAEAIAAAAAsBAABkcnMvc2hhcGV4bWwueG1sUEsFBgAAAAAGAAYAWwEA&#10;ALUDAAAAAA==&#10;" path="m31373,0l31750,185420,50800,185380,25658,312432,0,185485,19050,185445,18673,25,31373,0xe">
                  <v:fill on="t" focussize="0,0"/>
                  <v:stroke weight="0pt" color="#000000" joinstyle="miter"/>
                  <v:imagedata o:title=""/>
                  <o:lock v:ext="edit" aspectratio="f"/>
                </v:shape>
                <v:shape id="Image" o:spid="_x0000_s1026" o:spt="75" type="#_x0000_t75" style="position:absolute;left:1427988;top:812304;height:164592;width:569976;" filled="f" o:preferrelative="t" stroked="f" coordsize="21600,21600" o:gfxdata="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8A2K8AAAA&#10;2wAAAA8AAAAAAAAAAQAgAAAAIgAAAGRycy9kb3ducmV2LnhtbFBLAQIUABQAAAAIAIdO4kAzLwWe&#10;OwAAADkAAAAQAAAAAAAAAAEAIAAAAAsBAABkcnMvc2hhcGV4bWwueG1sUEsFBgAAAAAGAAYAWwEA&#10;ALUDAAAAAA==&#10;">
                  <v:fill on="f" focussize="0,0"/>
                  <v:stroke on="f"/>
                  <v:imagedata r:id="rId13" o:title=""/>
                  <o:lock v:ext="edit" aspectratio="f"/>
                </v:shape>
                <v:rect id="_x0000_s1026" o:spid="_x0000_s1026" o:spt="1" style="position:absolute;left:1200111;top:818894;height:518552;width:1161288;" filled="f" stroked="f" coordsize="21600,21600" o:gfxdata="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bgCl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5DB02CC5">
                        <w:pPr>
                          <w:jc w:val="center"/>
                          <w:rPr>
                            <w:sz w:val="20"/>
                            <w:szCs w:val="20"/>
                          </w:rPr>
                        </w:pPr>
                        <w:r>
                          <w:rPr>
                            <w:sz w:val="20"/>
                            <w:szCs w:val="20"/>
                          </w:rPr>
                          <w:t>Automatic Bag Supply</w:t>
                        </w:r>
                      </w:p>
                      <w:p w14:paraId="4AB2599B">
                        <w:pPr>
                          <w:spacing w:after="160" w:line="259" w:lineRule="auto"/>
                          <w:rPr>
                            <w:rFonts w:hint="eastAsia"/>
                            <w:sz w:val="20"/>
                            <w:szCs w:val="20"/>
                          </w:rPr>
                        </w:pPr>
                      </w:p>
                    </w:txbxContent>
                  </v:textbox>
                </v:rect>
                <v:rect id="_x0000_s1026" o:spid="_x0000_s1026" o:spt="1" style="position:absolute;left:1985772;top:835720;height:193040;width:43579;" filled="f" stroked="f" coordsize="21600,21600" o:gfxdata="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1qnOC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D582C28">
                        <w:pPr>
                          <w:spacing w:after="160" w:line="259" w:lineRule="auto"/>
                          <w:rPr>
                            <w:rFonts w:hint="eastAsia"/>
                          </w:rPr>
                        </w:pPr>
                        <w:r>
                          <w:rPr>
                            <w:rFonts w:ascii="Times New Roman" w:hAnsi="Times New Roman" w:eastAsia="Times New Roman" w:cs="Times New Roman"/>
                          </w:rPr>
                          <w:t xml:space="preserve"> </w:t>
                        </w:r>
                      </w:p>
                    </w:txbxContent>
                  </v:textbox>
                </v:rect>
                <v:shape id="Image" o:spid="_x0000_s1026" o:spt="75" type="#_x0000_t75" style="position:absolute;left:2991612;top:617232;height:188976;width:603504;" filled="f" o:preferrelative="t" stroked="f" coordsize="21600,21600" o:gfxdata="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YzI4ugAAANsA&#10;AAAPAAAAAAAAAAEAIAAAACIAAABkcnMvZG93bnJldi54bWxQSwECFAAUAAAACACHTuJAMy8FnjsA&#10;AAA5AAAAEAAAAAAAAAABACAAAAAJAQAAZHJzL3NoYXBleG1sLnhtbFBLBQYAAAAABgAGAFsBAACz&#10;AwAAAAA=&#10;">
                  <v:fill on="f" focussize="0,0"/>
                  <v:stroke on="f"/>
                  <v:imagedata r:id="rId14" o:title=""/>
                  <o:lock v:ext="edit" aspectratio="f"/>
                </v:shape>
                <v:rect id="_x0000_s1026" o:spid="_x0000_s1026" o:spt="1" style="position:absolute;left:2991148;top:636521;height:199199;width:1314011;" filled="f" stroked="f" coordsize="21600,21600" o:gfxdata="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7mtC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0A395C0">
                        <w:pPr>
                          <w:spacing w:after="160" w:line="259" w:lineRule="auto"/>
                          <w:rPr>
                            <w:rFonts w:ascii="Arial" w:hAnsi="Arial" w:cs="Arial"/>
                          </w:rPr>
                        </w:pPr>
                        <w:r>
                          <w:rPr>
                            <w:rFonts w:ascii="Arial" w:hAnsi="Arial" w:eastAsia="宋体" w:cs="Arial"/>
                          </w:rPr>
                          <w:t>Automatic Weighing Scale</w:t>
                        </w:r>
                      </w:p>
                    </w:txbxContent>
                  </v:textbox>
                </v:rect>
                <v:rect id="_x0000_s1026" o:spid="_x0000_s1026" o:spt="1" style="position:absolute;left:3509772;top:637600;height:193040;width:43579;" filled="f" stroked="f" coordsize="21600,21600" o:gfxdata="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1CJK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49871B2">
                        <w:pPr>
                          <w:spacing w:after="160" w:line="259" w:lineRule="auto"/>
                          <w:rPr>
                            <w:rFonts w:hint="eastAsia"/>
                          </w:rPr>
                        </w:pPr>
                        <w:r>
                          <w:rPr>
                            <w:rFonts w:ascii="Times New Roman" w:hAnsi="Times New Roman" w:eastAsia="Times New Roman" w:cs="Times New Roman"/>
                          </w:rPr>
                          <w:t xml:space="preserve"> </w:t>
                        </w:r>
                      </w:p>
                    </w:txbxContent>
                  </v:textbox>
                </v:rect>
                <v:shape id="_x0000_s1026" o:spid="_x0000_s1026" o:spt="100" style="position:absolute;left:1561415;top:298716;height:301753;width:1998650;" fillcolor="#FFFFFF" filled="t" stroked="t" coordsize="1371600,298704" o:gfxdata="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Px+4ltAAAANsAAAAPAAAA&#10;AAAAAAEAIAAAACIAAABkcnMvZG93bnJldi54bWxQSwECFAAUAAAACACHTuJAMy8FnjsAAAA5AAAA&#10;EAAAAAAAAAABACAAAAADAQAAZHJzL3NoYXBleG1sLnhtbFBLBQYAAAAABgAGAFsBAACtAwAAAAA=&#10;" path="m0,0l1371600,0,1371600,298704,0,298704,0,0e">
                  <v:path textboxrect="0,0,1371600,298704"/>
                  <v:fill on="t" focussize="0,0"/>
                  <v:stroke weight="0pt" color="#000000" joinstyle="miter"/>
                  <v:imagedata o:title=""/>
                  <o:lock v:ext="edit" aspectratio="f"/>
                  <v:textbox>
                    <w:txbxContent>
                      <w:p w14:paraId="7BC875AE">
                        <w:pPr>
                          <w:jc w:val="center"/>
                        </w:pPr>
                        <w:r>
                          <w:t>Automatic Bag Supply</w:t>
                        </w:r>
                      </w:p>
                    </w:txbxContent>
                  </v:textbox>
                </v:shape>
                <v:rect id="_x0000_s1026" o:spid="_x0000_s1026" o:spt="1" style="position:absolute;left:3253740;top:372424;height:193040;width:43579;" filled="f" stroked="f" coordsize="21600,21600" o:gfxdata="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YbbG/&#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D7E287F">
                        <w:pPr>
                          <w:spacing w:after="160" w:line="259" w:lineRule="auto"/>
                          <w:rPr>
                            <w:rFonts w:hint="eastAsia"/>
                          </w:rPr>
                        </w:pPr>
                        <w:r>
                          <w:rPr>
                            <w:rFonts w:ascii="Times New Roman" w:hAnsi="Times New Roman" w:eastAsia="Times New Roman" w:cs="Times New Roman"/>
                          </w:rPr>
                          <w:t xml:space="preserve"> </w:t>
                        </w:r>
                      </w:p>
                    </w:txbxContent>
                  </v:textbox>
                </v:rect>
                <v:shape id="_x0000_s1026" o:spid="_x0000_s1026" o:spt="100" style="position:absolute;left:2858008;top:600469;height:312442;width:50801;" fillcolor="#000000" filled="t" stroked="t" coordsize="50801,312442" o:gfxdata="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08GHb4A&#10;AADbAAAADwAAAAAAAAABACAAAAAiAAAAZHJzL2Rvd25yZXYueG1sUEsBAhQAFAAAAAgAh07iQDMv&#10;BZ47AAAAOQAAABAAAAAAAAAAAQAgAAAADQEAAGRycy9zaGFwZXhtbC54bWxQSwUGAAAAAAYABgBb&#10;AQAAtwMAAAAA&#10;" path="m19050,0l31750,0,31751,185442,50801,185442,25401,312442,0,185442,19051,185442,19050,0xe">
                  <v:fill on="t" focussize="0,0"/>
                  <v:stroke weight="0pt" color="#000000" joinstyle="miter"/>
                  <v:imagedata o:title=""/>
                  <o:lock v:ext="edit" aspectratio="f"/>
                </v:shape>
                <v:rect id="_x0000_s1026" o:spid="_x0000_s1026" o:spt="1" style="position:absolute;left:2973324;top:51305;height:247411;width:1112766;" filled="f" stroked="f" coordsize="21600,21600" o:gfxdata="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K88a/&#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37D9C1A">
                        <w:pPr>
                          <w:spacing w:after="160" w:line="259" w:lineRule="auto"/>
                          <w:rPr>
                            <w:rFonts w:hint="eastAsia"/>
                          </w:rPr>
                        </w:pPr>
                        <w:r>
                          <w:t>Material Feeding</w:t>
                        </w:r>
                      </w:p>
                    </w:txbxContent>
                  </v:textbox>
                </v:rect>
                <v:rect id="_x0000_s1026" o:spid="_x0000_s1026" o:spt="1" style="position:absolute;left:3290316;top:52384;height:193040;width:43579;" filled="f" stroked="f" coordsize="21600,21600" o:gfxdata="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ev1v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40CD3692">
                        <w:pPr>
                          <w:spacing w:after="160" w:line="259" w:lineRule="auto"/>
                          <w:rPr>
                            <w:rFonts w:hint="eastAsia"/>
                          </w:rPr>
                        </w:pPr>
                        <w:r>
                          <w:rPr>
                            <w:rFonts w:ascii="Times New Roman" w:hAnsi="Times New Roman" w:eastAsia="Times New Roman" w:cs="Times New Roman"/>
                          </w:rPr>
                          <w:t xml:space="preserve"> </w:t>
                        </w:r>
                      </w:p>
                    </w:txbxContent>
                  </v:textbox>
                </v:rect>
                <v:shape id="Image" o:spid="_x0000_s1026" o:spt="75" type="#_x0000_t75" style="position:absolute;left:2973324;top:1232929;height:188976;width:606552;" filled="f" o:preferrelative="t" stroked="f" coordsize="21600,21600" o:gfxdata="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y59NvQAA&#10;ANsAAAAPAAAAAAAAAAEAIAAAACIAAABkcnMvZG93bnJldi54bWxQSwECFAAUAAAACACHTuJAMy8F&#10;njsAAAA5AAAAEAAAAAAAAAABACAAAAAMAQAAZHJzL3NoYXBleG1sLnhtbFBLBQYAAAAABgAGAFsB&#10;AAC2AwAAAAA=&#10;">
                  <v:fill on="f" focussize="0,0"/>
                  <v:stroke on="f"/>
                  <v:imagedata r:id="rId15" o:title=""/>
                  <o:lock v:ext="edit" aspectratio="f"/>
                </v:shape>
                <v:rect id="_x0000_s1026" o:spid="_x0000_s1026" o:spt="1" style="position:absolute;left:2972772;top:1330540;height:245051;width:1693773;" filled="f" stroked="f" coordsize="21600,21600" o:gfxdata="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kxoO/&#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A6E2106">
                        <w:pPr>
                          <w:spacing w:after="160" w:line="259" w:lineRule="auto"/>
                          <w:rPr>
                            <w:rFonts w:ascii="Arial" w:hAnsi="Arial" w:cs="Arial"/>
                          </w:rPr>
                        </w:pPr>
                        <w:r>
                          <w:rPr>
                            <w:rFonts w:ascii="Arial" w:hAnsi="Arial" w:eastAsia="宋体" w:cs="Arial"/>
                          </w:rPr>
                          <w:t>Automatic Bag Opening</w:t>
                        </w:r>
                      </w:p>
                    </w:txbxContent>
                  </v:textbox>
                </v:rect>
                <v:rect id="_x0000_s1026" o:spid="_x0000_s1026" o:spt="1" style="position:absolute;left:3491484;top:1253295;height:193040;width:43579;" filled="f" stroked="f" coordsize="21600,21600" o:gfxdata="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qGM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575B09A">
                        <w:pPr>
                          <w:spacing w:after="160" w:line="259" w:lineRule="auto"/>
                          <w:rPr>
                            <w:rFonts w:hint="eastAsia"/>
                          </w:rPr>
                        </w:pPr>
                        <w:r>
                          <w:rPr>
                            <w:rFonts w:ascii="Times New Roman" w:hAnsi="Times New Roman" w:eastAsia="Times New Roman" w:cs="Times New Roman"/>
                          </w:rPr>
                          <w:t xml:space="preserve"> </w:t>
                        </w:r>
                      </w:p>
                    </w:txbxContent>
                  </v:textbox>
                </v:rect>
                <v:shape id="_x0000_s1026" o:spid="_x0000_s1026" o:spt="100" style="position:absolute;left:2172929;top:914390;height:295656;width:2085330;" filled="f" stroked="t" coordsize="1371600,295656" o:gfxdata="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j8Hq/&#10;AAAA2wAAAA8AAAAAAAAAAQAgAAAAIgAAAGRycy9kb3ducmV2LnhtbFBLAQIUABQAAAAIAIdO4kAz&#10;LwWeOwAAADkAAAAQAAAAAAAAAAEAIAAAAA4BAABkcnMvc2hhcGV4bWwueG1sUEsFBgAAAAAGAAYA&#10;WwEAALgDAAAAAA==&#10;" path="m0,0l1371600,0,1371600,295656,0,295656xe">
                  <v:fill on="f" focussize="0,0"/>
                  <v:stroke weight="0.72pt" color="#000000" joinstyle="miter"/>
                  <v:imagedata o:title=""/>
                  <o:lock v:ext="edit" aspectratio="f"/>
                </v:shape>
                <v:shape id="Image" o:spid="_x0000_s1026" o:spt="75" type="#_x0000_t75" style="position:absolute;left:2174748;top:952512;height:216408;width:1362456;" filled="f" o:preferrelative="t" stroked="f" coordsize="21600,21600" o:gfxdata="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Ehxv&#10;wAAAANsAAAAPAAAAAAAAAAEAIAAAACIAAABkcnMvZG93bnJldi54bWxQSwECFAAUAAAACACHTuJA&#10;My8FnjsAAAA5AAAAEAAAAAAAAAABACAAAAAPAQAAZHJzL3NoYXBleG1sLnhtbFBLBQYAAAAABgAG&#10;AFsBAAC5AwAAAAA=&#10;">
                  <v:fill on="f" focussize="0,0"/>
                  <v:stroke on="f"/>
                  <v:imagedata r:id="rId16" o:title=""/>
                  <o:lock v:ext="edit" aspectratio="f"/>
                </v:shape>
                <v:rect id="_x0000_s1026" o:spid="_x0000_s1026" o:spt="1" style="position:absolute;left:2244852;top:973943;height:207216;width:2060307;" filled="f" stroked="f" coordsize="21600,21600" o:gfxdata="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fwIC/&#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ACE21E6">
                        <w:pPr>
                          <w:spacing w:after="160" w:line="259" w:lineRule="auto"/>
                          <w:rPr>
                            <w:rFonts w:ascii="Arial" w:hAnsi="Arial" w:cs="Arial"/>
                            <w:sz w:val="21"/>
                            <w:szCs w:val="21"/>
                            <w:lang w:eastAsia="zh-CN"/>
                          </w:rPr>
                        </w:pPr>
                        <w:r>
                          <w:rPr>
                            <w:rFonts w:ascii="Arial" w:hAnsi="Arial" w:eastAsia="宋体" w:cs="Arial"/>
                            <w:sz w:val="22"/>
                            <w:szCs w:val="21"/>
                          </w:rPr>
                          <w:t>Automatic Bagging Machine</w:t>
                        </w:r>
                      </w:p>
                    </w:txbxContent>
                  </v:textbox>
                </v:rect>
                <v:rect id="_x0000_s1026" o:spid="_x0000_s1026" o:spt="1" style="position:absolute;left:3464052;top:988119;height:193040;width:43579;" filled="f" stroked="f" coordsize="21600,21600" o:gfxdata="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ZNlG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60F3DD5">
                        <w:pPr>
                          <w:spacing w:after="160" w:line="259" w:lineRule="auto"/>
                          <w:rPr>
                            <w:rFonts w:hint="eastAsia"/>
                          </w:rPr>
                        </w:pPr>
                        <w:r>
                          <w:rPr>
                            <w:rFonts w:ascii="Times New Roman" w:hAnsi="Times New Roman" w:eastAsia="Times New Roman" w:cs="Times New Roman"/>
                          </w:rPr>
                          <w:t xml:space="preserve"> </w:t>
                        </w:r>
                      </w:p>
                    </w:txbxContent>
                  </v:textbox>
                </v:rect>
                <v:shape id="_x0000_s1026" o:spid="_x0000_s1026" o:spt="100" style="position:absolute;left:2839720;top:1216165;height:312443;width:50801;" fillcolor="#000000" filled="t" stroked="t" coordsize="50801,312443" o:gfxdata="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00je/&#10;AAAA2wAAAA8AAAAAAAAAAQAgAAAAIgAAAGRycy9kb3ducmV2LnhtbFBLAQIUABQAAAAIAIdO4kAz&#10;LwWeOwAAADkAAAAQAAAAAAAAAAEAIAAAAA4BAABkcnMvc2hhcGV4bWwueG1sUEsFBgAAAAAGAAYA&#10;WwEAALgDAAAAAA==&#10;" path="m19050,0l31750,0,31751,185443,50801,185443,25401,312443,0,185443,19050,185443,19050,0xe">
                  <v:fill on="t" focussize="0,0"/>
                  <v:stroke weight="0pt" color="#000000" joinstyle="miter"/>
                  <v:imagedata o:title=""/>
                  <o:lock v:ext="edit" aspectratio="f"/>
                </v:shape>
                <v:shape id="_x0000_s1026" o:spid="_x0000_s1026" o:spt="100" style="position:absolute;left:0;top:914412;height:295656;width:1371600;" filled="f" stroked="t" coordsize="1371600,295656" o:gfxdata="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ehQS8AAAA&#10;2wAAAA8AAAAAAAAAAQAgAAAAIgAAAGRycy9kb3ducmV2LnhtbFBLAQIUABQAAAAIAIdO4kAzLwWe&#10;OwAAADkAAAAQAAAAAAAAAAEAIAAAAAsBAABkcnMvc2hhcGV4bWwueG1sUEsFBgAAAAAGAAYAWwEA&#10;ALUDAAAAAA==&#10;" path="m0,0l1371600,0,1371600,295656,0,295656xe">
                  <v:fill on="f" focussize="0,0"/>
                  <v:stroke weight="0.72pt" color="#000000" joinstyle="miter"/>
                  <v:imagedata o:title=""/>
                  <o:lock v:ext="edit" aspectratio="f"/>
                </v:shape>
                <v:rect id="_x0000_s1026" o:spid="_x0000_s1026" o:spt="1" style="position:absolute;left:909828;top:969106;height:224466;width:50673;" filled="f" stroked="f" coordsize="21600,21600" o:gfxdata="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4QZ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8DAFADE">
                        <w:pPr>
                          <w:spacing w:after="160" w:line="259" w:lineRule="auto"/>
                          <w:rPr>
                            <w:rFonts w:hint="eastAsia"/>
                          </w:rPr>
                        </w:pPr>
                        <w:r>
                          <w:rPr>
                            <w:rFonts w:ascii="Times New Roman" w:hAnsi="Times New Roman" w:eastAsia="Times New Roman" w:cs="Times New Roman"/>
                            <w:b/>
                            <w:sz w:val="24"/>
                          </w:rPr>
                          <w:t xml:space="preserve"> </w:t>
                        </w:r>
                      </w:p>
                    </w:txbxContent>
                  </v:textbox>
                </v:rect>
                <v:shape id="_x0000_s1026" o:spid="_x0000_s1026" o:spt="100" style="position:absolute;left:1819455;top:1594672;height:285256;width:2131648;" fillcolor="#FFFFFF" filled="t" stroked="t" coordsize="1371600,298704" o:gfxdata="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tIw2GtwAAANsAAAAP&#10;AAAAAAAAAAEAIAAAACIAAABkcnMvZG93bnJldi54bWxQSwECFAAUAAAACACHTuJAMy8FnjsAAAA5&#10;AAAAEAAAAAAAAAABACAAAAAGAQAAZHJzL3NoYXBleG1sLnhtbFBLBQYAAAAABgAGAFsBAACwAwAA&#10;AAA=&#10;" path="m0,0l1371600,0,1371600,298704,0,298704,0,0e">
                  <v:path textboxrect="0,0,1371600,298704"/>
                  <v:fill on="t" focussize="0,0"/>
                  <v:stroke weight="0pt" color="#000000" joinstyle="miter"/>
                  <v:imagedata o:title=""/>
                  <o:lock v:ext="edit" aspectratio="f"/>
                  <v:textbox>
                    <w:txbxContent>
                      <w:p w14:paraId="6E8BAFD1">
                        <w:pPr>
                          <w:jc w:val="center"/>
                        </w:pPr>
                        <w:r>
                          <w:t>Automatic Material Filling</w:t>
                        </w:r>
                      </w:p>
                    </w:txbxContent>
                  </v:textbox>
                </v:shape>
                <v:rect id="_x0000_s1026" o:spid="_x0000_s1026" o:spt="1" style="position:absolute;left:2589276;top:1575659;height:224466;width:50673;" filled="f" stroked="f" coordsize="21600,21600" o:gfxdata="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CoIU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0AD25931">
                        <w:pPr>
                          <w:spacing w:after="160" w:line="259" w:lineRule="auto"/>
                          <w:rPr>
                            <w:rFonts w:hint="eastAsia"/>
                          </w:rPr>
                        </w:pPr>
                        <w:r>
                          <w:rPr>
                            <w:rFonts w:ascii="Times New Roman" w:hAnsi="Times New Roman" w:eastAsia="Times New Roman" w:cs="Times New Roman"/>
                            <w:b/>
                            <w:sz w:val="24"/>
                          </w:rPr>
                          <w:t xml:space="preserve"> </w:t>
                        </w:r>
                      </w:p>
                    </w:txbxContent>
                  </v:textbox>
                </v:rect>
                <v:rect id="_x0000_s1026" o:spid="_x0000_s1026" o:spt="1" style="position:absolute;left:2817876;top:1575659;height:224466;width:50673;" filled="f" stroked="f" coordsize="21600,21600" o:gfxdata="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pRjP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1B6E6605">
                        <w:pPr>
                          <w:spacing w:after="160" w:line="259" w:lineRule="auto"/>
                          <w:rPr>
                            <w:rFonts w:hint="eastAsia"/>
                          </w:rPr>
                        </w:pPr>
                        <w:r>
                          <w:rPr>
                            <w:rFonts w:ascii="Times New Roman" w:hAnsi="Times New Roman" w:eastAsia="Times New Roman" w:cs="Times New Roman"/>
                            <w:b/>
                            <w:sz w:val="24"/>
                          </w:rPr>
                          <w:t xml:space="preserve"> </w:t>
                        </w:r>
                      </w:p>
                    </w:txbxContent>
                  </v:textbox>
                </v:rect>
                <v:rect id="_x0000_s1026" o:spid="_x0000_s1026" o:spt="1" style="position:absolute;left:3046476;top:1575659;height:224466;width:50673;" filled="f" stroked="f" coordsize="21600,21600" o:gfxdata="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7IyO/&#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7477B09">
                        <w:pPr>
                          <w:spacing w:after="160" w:line="259" w:lineRule="auto"/>
                          <w:rPr>
                            <w:rFonts w:hint="eastAsia"/>
                          </w:rPr>
                        </w:pPr>
                        <w:r>
                          <w:rPr>
                            <w:rFonts w:ascii="Times New Roman" w:hAnsi="Times New Roman" w:eastAsia="Times New Roman" w:cs="Times New Roman"/>
                            <w:b/>
                            <w:sz w:val="24"/>
                          </w:rPr>
                          <w:t xml:space="preserve"> </w:t>
                        </w:r>
                      </w:p>
                    </w:txbxContent>
                  </v:textbox>
                </v:rect>
                <v:rect id="_x0000_s1026" o:spid="_x0000_s1026" o:spt="1" style="position:absolute;left:3275076;top:1594672;height:193040;width:43579;" filled="f" stroked="f" coordsize="21600,21600" o:gfxdata="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J4ez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92DC6B6">
                        <w:pPr>
                          <w:spacing w:after="160" w:line="259" w:lineRule="auto"/>
                          <w:rPr>
                            <w:rFonts w:hint="eastAsia"/>
                          </w:rPr>
                        </w:pPr>
                        <w:r>
                          <w:rPr>
                            <w:rFonts w:ascii="Times New Roman" w:hAnsi="Times New Roman" w:eastAsia="Times New Roman" w:cs="Times New Roman"/>
                          </w:rPr>
                          <w:t xml:space="preserve"> </w:t>
                        </w:r>
                      </w:p>
                    </w:txbxContent>
                  </v:textbox>
                </v:rect>
                <v:shape id="_x0000_s1026" o:spid="_x0000_s1026" o:spt="100" style="position:absolute;left:2839720;top:1816620;height:312443;width:50801;" fillcolor="#000000" filled="t" stroked="t" coordsize="50801,312443" o:gfxdata="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qmAm/&#10;AAAA2wAAAA8AAAAAAAAAAQAgAAAAIgAAAGRycy9kb3ducmV2LnhtbFBLAQIUABQAAAAIAIdO4kAz&#10;LwWeOwAAADkAAAAQAAAAAAAAAAEAIAAAAA4BAABkcnMvc2hhcGV4bWwueG1sUEsFBgAAAAAGAAYA&#10;WwEAALgDAAAAAA==&#10;" path="m19050,0l31750,0,31751,185443,50801,185443,25401,312443,0,185443,19050,185443,19050,0xe">
                  <v:fill on="t" focussize="0,0"/>
                  <v:stroke weight="0pt" color="#000000" joinstyle="miter"/>
                  <v:imagedata o:title=""/>
                  <o:lock v:ext="edit" aspectratio="f"/>
                </v:shape>
                <v:shape id="_x0000_s1026" o:spid="_x0000_s1026" o:spt="100" style="position:absolute;left:2215896;top:2112276;height:295656;width:1371600;" fillcolor="#FFFFFF" filled="t" stroked="t" coordsize="1371600,295656" o:gfxdata="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6dWzO8AAAA&#10;2wAAAA8AAAAAAAAAAQAgAAAAIgAAAGRycy9kb3ducmV2LnhtbFBLAQIUABQAAAAIAIdO4kAzLwWe&#10;OwAAADkAAAAQAAAAAAAAAAEAIAAAAAsBAABkcnMvc2hhcGV4bWwueG1sUEsFBgAAAAAGAAYAWwEA&#10;ALUDAAAAAA==&#10;" path="m0,0l1371600,0,1371600,295656,0,295656,0,0e">
                  <v:fill on="t" focussize="0,0"/>
                  <v:stroke weight="0pt" color="#000000" joinstyle="miter"/>
                  <v:imagedata o:title=""/>
                  <o:lock v:ext="edit" aspectratio="f"/>
                </v:shape>
                <v:shape id="_x0000_s1026" o:spid="_x0000_s1026" o:spt="100" style="position:absolute;left:2215482;top:2144453;height:263532;width:1322050;" filled="f" stroked="t" coordsize="1371600,295656" o:gfxdata="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routvQAA&#10;ANsAAAAPAAAAAAAAAAEAIAAAACIAAABkcnMvZG93bnJldi54bWxQSwECFAAUAAAACACHTuJAMy8F&#10;njsAAAA5AAAAEAAAAAAAAAABACAAAAAMAQAAZHJzL3NoYXBleG1sLnhtbFBLBQYAAAAABgAGAFsB&#10;AAC2AwAAAAA=&#10;" path="m0,0l1371600,0,1371600,295656,0,295656xe">
                  <v:fill on="f" focussize="0,0"/>
                  <v:stroke weight="0.72pt" color="#000000" joinstyle="miter"/>
                  <v:imagedata o:title=""/>
                  <o:lock v:ext="edit" aspectratio="f"/>
                </v:shape>
                <v:rect id="_x0000_s1026" o:spid="_x0000_s1026" o:spt="1" style="position:absolute;left:2220524;top:2166972;height:247057;width:1499433;" filled="f" stroked="f" coordsize="21600,21600" o:gfxdata="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1ydJytwAAANsAAAAP&#10;AAAAAAAAAAEAIAAAACIAAABkcnMvZG93bnJldi54bWxQSwECFAAUAAAACACHTuJAMy8FnjsAAAA5&#10;AAAAEAAAAAAAAAABACAAAAAGAQAAZHJzL3NoYXBleG1sLnhtbFBLBQYAAAAABgAGAFsBAACwAwAA&#10;AAA=&#10;">
                  <v:fill on="f" focussize="0,0"/>
                  <v:stroke on="f"/>
                  <v:imagedata o:title=""/>
                  <o:lock v:ext="edit" aspectratio="f"/>
                  <v:textbox inset="0mm,0mm,0mm,0mm">
                    <w:txbxContent>
                      <w:p w14:paraId="771B8612">
                        <w:pPr>
                          <w:spacing w:after="160" w:line="259" w:lineRule="auto"/>
                          <w:rPr>
                            <w:rFonts w:ascii="Arial" w:hAnsi="Arial" w:cs="Arial"/>
                          </w:rPr>
                        </w:pPr>
                        <w:r>
                          <w:rPr>
                            <w:rFonts w:ascii="Arial" w:hAnsi="Arial" w:eastAsia="Times New Roman" w:cs="Arial"/>
                            <w:bCs/>
                            <w:sz w:val="20"/>
                            <w:szCs w:val="20"/>
                          </w:rPr>
                          <w:t xml:space="preserve"> Packaging </w:t>
                        </w:r>
                        <w:r>
                          <w:rPr>
                            <w:rFonts w:ascii="Arial" w:hAnsi="Arial" w:eastAsia="Times New Roman" w:cs="Arial"/>
                            <w:bCs/>
                            <w:szCs w:val="21"/>
                          </w:rPr>
                          <w:t>Conveyor</w:t>
                        </w:r>
                      </w:p>
                    </w:txbxContent>
                  </v:textbox>
                </v:rect>
                <v:rect id="_x0000_s1026" o:spid="_x0000_s1026" o:spt="1" style="position:absolute;left:2863596;top:2166971;height:224466;width:50673;" filled="f" stroked="f" coordsize="21600,21600" o:gfxdata="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X6Z6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2C24292">
                        <w:pPr>
                          <w:spacing w:after="160" w:line="259" w:lineRule="auto"/>
                          <w:rPr>
                            <w:rFonts w:hint="eastAsia"/>
                          </w:rPr>
                        </w:pPr>
                        <w:r>
                          <w:rPr>
                            <w:rFonts w:ascii="Times New Roman" w:hAnsi="Times New Roman" w:eastAsia="Times New Roman" w:cs="Times New Roman"/>
                            <w:b/>
                            <w:sz w:val="24"/>
                          </w:rPr>
                          <w:t xml:space="preserve"> </w:t>
                        </w:r>
                      </w:p>
                    </w:txbxContent>
                  </v:textbox>
                </v:rect>
                <v:rect id="_x0000_s1026" o:spid="_x0000_s1026" o:spt="1" style="position:absolute;left:3092196;top:2166971;height:224466;width:50673;" filled="f" stroked="f" coordsize="21600,21600" o:gfxdata="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y1HG/&#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B8C33C3">
                        <w:pPr>
                          <w:spacing w:after="160" w:line="259" w:lineRule="auto"/>
                          <w:rPr>
                            <w:rFonts w:hint="eastAsia"/>
                          </w:rPr>
                        </w:pPr>
                        <w:r>
                          <w:rPr>
                            <w:rFonts w:ascii="Times New Roman" w:hAnsi="Times New Roman" w:eastAsia="Times New Roman" w:cs="Times New Roman"/>
                            <w:b/>
                            <w:sz w:val="24"/>
                          </w:rPr>
                          <w:t xml:space="preserve"> </w:t>
                        </w:r>
                      </w:p>
                    </w:txbxContent>
                  </v:textbox>
                </v:rect>
                <v:rect id="_x0000_s1026" o:spid="_x0000_s1026" o:spt="1" style="position:absolute;left:3320796;top:2185984;height:193040;width:43579;" filled="f" stroked="f" coordsize="21600,21600" o:gfxdata="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Wzvn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A491DC4">
                        <w:pPr>
                          <w:spacing w:after="160" w:line="259" w:lineRule="auto"/>
                          <w:rPr>
                            <w:rFonts w:hint="eastAsia"/>
                          </w:rPr>
                        </w:pPr>
                        <w:r>
                          <w:rPr>
                            <w:rFonts w:ascii="Times New Roman" w:hAnsi="Times New Roman" w:eastAsia="Times New Roman" w:cs="Times New Roman"/>
                          </w:rPr>
                          <w:t xml:space="preserve"> </w:t>
                        </w:r>
                      </w:p>
                    </w:txbxContent>
                  </v:textbox>
                </v:rect>
                <v:shape id="_x0000_s1026" o:spid="_x0000_s1026" o:spt="100" style="position:absolute;left:2885441;top:2414029;height:312443;width:50800;" fillcolor="#000000" filled="t" stroked="t" coordsize="50800,312443" o:gfxdata="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UcYq/&#10;AAAA2wAAAA8AAAAAAAAAAQAgAAAAIgAAAGRycy9kb3ducmV2LnhtbFBLAQIUABQAAAAIAIdO4kAz&#10;LwWeOwAAADkAAAAQAAAAAAAAAAEAIAAAAA4BAABkcnMvc2hhcGV4bWwueG1sUEsFBgAAAAAGAAYA&#10;WwEAALgDAAAAAA==&#10;" path="m19049,0l31749,0,31750,185443,50800,185443,25400,312443,0,185443,19050,185443,19049,0xe">
                  <v:fill on="t" focussize="0,0"/>
                  <v:stroke weight="0pt" color="#000000" joinstyle="miter"/>
                  <v:imagedata o:title=""/>
                  <o:lock v:ext="edit" aspectratio="f"/>
                </v:shape>
                <v:shape id="_x0000_s1026" o:spid="_x0000_s1026" o:spt="100" style="position:absolute;left:2215896;top:2706636;height:295656;width:1371600;" fillcolor="#FFFFFF" filled="t" stroked="t" coordsize="1371600,295656" o:gfxdata="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IqBnugAAANsA&#10;AAAPAAAAAAAAAAEAIAAAACIAAABkcnMvZG93bnJldi54bWxQSwECFAAUAAAACACHTuJAMy8FnjsA&#10;AAA5AAAAEAAAAAAAAAABACAAAAAJAQAAZHJzL3NoYXBleG1sLnhtbFBLBQYAAAAABgAGAFsBAACz&#10;AwAAAAA=&#10;" path="m0,0l1371600,0,1371600,295656,0,295656,0,0e">
                  <v:fill on="t" focussize="0,0"/>
                  <v:stroke weight="0pt" color="#000000" joinstyle="miter"/>
                  <v:imagedata o:title=""/>
                  <o:lock v:ext="edit" aspectratio="f"/>
                </v:shape>
                <v:shape id="_x0000_s1026" o:spid="_x0000_s1026" o:spt="100" style="position:absolute;left:2215857;top:2706572;height:295656;width:1870159;" filled="f" stroked="t" coordsize="1371600,295656" o:gfxdata="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hFw+b4A&#10;AADbAAAADwAAAAAAAAABACAAAAAiAAAAZHJzL2Rvd25yZXYueG1sUEsBAhQAFAAAAAgAh07iQDMv&#10;BZ47AAAAOQAAABAAAAAAAAAAAQAgAAAADQEAAGRycy9zaGFwZXhtbC54bWxQSwUGAAAAAAYABgBb&#10;AQAAtwMAAAAA&#10;" path="m0,0l1371600,0,1371600,295656,0,295656xe">
                  <v:fill on="f" focussize="0,0"/>
                  <v:stroke weight="0.72pt" color="#000000" joinstyle="miter"/>
                  <v:imagedata o:title=""/>
                  <o:lock v:ext="edit" aspectratio="f"/>
                </v:shape>
                <v:shape id="Image" o:spid="_x0000_s1026" o:spt="75" type="#_x0000_t75" style="position:absolute;left:2220468;top:2744736;height:216408;width:1362456;" filled="f" o:preferrelative="t" stroked="f" coordsize="21600,21600" o:gfxdata="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PBje8AAAA&#10;2wAAAA8AAAAAAAAAAQAgAAAAIgAAAGRycy9kb3ducmV2LnhtbFBLAQIUABQAAAAIAIdO4kAzLwWe&#10;OwAAADkAAAAQAAAAAAAAAAEAIAAAAAsBAABkcnMvc2hhcGV4bWwueG1sUEsFBgAAAAAGAAYAWwEA&#10;ALUDAAAAAA==&#10;">
                  <v:fill on="f" focussize="0,0"/>
                  <v:stroke on="f"/>
                  <v:imagedata r:id="rId16" o:title=""/>
                  <o:lock v:ext="edit" aspectratio="f"/>
                </v:shape>
                <v:rect id="_x0000_s1026" o:spid="_x0000_s1026" o:spt="1" style="position:absolute;left:2558799;top:2780344;height:241937;width:1196917;" filled="f" stroked="f" coordsize="21600,21600" o:gfxdata="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1zhN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D3EE218">
                        <w:pPr>
                          <w:spacing w:after="160" w:line="259" w:lineRule="auto"/>
                          <w:rPr>
                            <w:rFonts w:hint="default" w:ascii="Arial Regular" w:hAnsi="Arial Regular" w:cs="Arial Regular"/>
                          </w:rPr>
                        </w:pPr>
                        <w:r>
                          <w:rPr>
                            <w:rFonts w:hint="default" w:ascii="Arial Regular" w:hAnsi="Arial Regular" w:eastAsia="宋体" w:cs="Arial Regular"/>
                          </w:rPr>
                          <w:t>Bag Sewing</w:t>
                        </w:r>
                      </w:p>
                    </w:txbxContent>
                  </v:textbox>
                </v:rect>
                <v:rect id="_x0000_s1026" o:spid="_x0000_s1026" o:spt="1" style="position:absolute;left:1358855;top:2918471;height:202566;width:202558;" filled="f" stroked="f" coordsize="21600,21600" o:gfxdata="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f0O/&#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024B3EF">
                        <w:pPr>
                          <w:spacing w:after="160" w:line="259" w:lineRule="auto"/>
                          <w:rPr>
                            <w:rFonts w:hint="eastAsia"/>
                          </w:rPr>
                        </w:pPr>
                      </w:p>
                    </w:txbxContent>
                  </v:textbox>
                </v:rect>
                <v:rect id="_x0000_s1026" o:spid="_x0000_s1026" o:spt="1" style="position:absolute;left:3546348;top:2780344;height:193040;width:43579;" filled="f" stroked="f" coordsize="21600,21600" o:gfxdata="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MLa2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815CC59">
                        <w:pPr>
                          <w:spacing w:after="160" w:line="259" w:lineRule="auto"/>
                          <w:rPr>
                            <w:rFonts w:hint="eastAsia"/>
                          </w:rPr>
                        </w:pPr>
                        <w:r>
                          <w:rPr>
                            <w:rFonts w:ascii="Times New Roman" w:hAnsi="Times New Roman" w:eastAsia="Times New Roman" w:cs="Times New Roman"/>
                          </w:rPr>
                          <w:t xml:space="preserve"> </w:t>
                        </w:r>
                      </w:p>
                    </w:txbxContent>
                  </v:textbox>
                </v:rect>
                <v:shape id="_x0000_s1026" o:spid="_x0000_s1026" o:spt="100" style="position:absolute;left:2216117;top:3300820;height:295918;width:1780513;" filled="f" stroked="t" coordsize="1371600,295656" o:gfxdata="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hewhvQAA&#10;ANsAAAAPAAAAAAAAAAEAIAAAACIAAABkcnMvZG93bnJldi54bWxQSwECFAAUAAAACACHTuJAMy8F&#10;njsAAAA5AAAAEAAAAAAAAAABACAAAAAMAQAAZHJzL3NoYXBleG1sLnhtbFBLBQYAAAAABgAGAFsB&#10;AAC2AwAAAAA=&#10;" path="m0,0l1371600,0,1371600,295656,0,295656xe">
                  <v:fill on="f" focussize="0,0"/>
                  <v:stroke weight="0.72pt" color="#000000" joinstyle="miter"/>
                  <v:imagedata o:title=""/>
                  <o:lock v:ext="edit" aspectratio="f"/>
                </v:shape>
                <v:shape id="Image" o:spid="_x0000_s1026" o:spt="75" type="#_x0000_t75" style="position:absolute;left:2220562;top:3338921;height:216541;width:1692885;" filled="f" o:preferrelative="t" stroked="f" coordsize="21600,21600" o:gfxdata="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qO9i/&#10;AAAA2wAAAA8AAAAAAAAAAQAgAAAAIgAAAGRycy9kb3ducmV2LnhtbFBLAQIUABQAAAAIAIdO4kAz&#10;LwWeOwAAADkAAAAQAAAAAAAAAAEAIAAAAA4BAABkcnMvc2hhcGV4bWwueG1sUEsFBgAAAAAGAAYA&#10;WwEAALgDAAAAAA==&#10;">
                  <v:fill on="f" focussize="0,0"/>
                  <v:stroke on="f"/>
                  <v:imagedata r:id="rId16" o:title=""/>
                  <o:lock v:ext="edit" aspectratio="f"/>
                </v:shape>
                <v:rect id="_x0000_s1026" o:spid="_x0000_s1026" o:spt="1" style="position:absolute;left:2558796;top:3355691;height:224466;width:50673;" filled="f" stroked="f" coordsize="21600,21600" o:gfxdata="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53Nu/&#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BDA60DF">
                        <w:pPr>
                          <w:spacing w:after="160" w:line="259" w:lineRule="auto"/>
                          <w:rPr>
                            <w:rFonts w:hint="eastAsia"/>
                          </w:rPr>
                        </w:pPr>
                        <w:r>
                          <w:rPr>
                            <w:rFonts w:ascii="Times New Roman" w:hAnsi="Times New Roman" w:eastAsia="Times New Roman" w:cs="Times New Roman"/>
                            <w:b/>
                            <w:sz w:val="24"/>
                          </w:rPr>
                          <w:t xml:space="preserve"> </w:t>
                        </w:r>
                      </w:p>
                    </w:txbxContent>
                  </v:textbox>
                </v:rect>
                <v:rect id="_x0000_s1026" o:spid="_x0000_s1026" o:spt="1" style="position:absolute;left:1984764;top:3355691;height:257557;width:2274071;" filled="f" stroked="f" coordsize="21600,21600" o:gfxdata="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Zkip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507DAFF6">
                        <w:pPr>
                          <w:spacing w:after="160" w:line="259" w:lineRule="auto"/>
                          <w:jc w:val="center"/>
                          <w:rPr>
                            <w:rFonts w:hint="default" w:ascii="Arial Regular" w:hAnsi="Arial Regular" w:cs="Arial Regular"/>
                            <w:sz w:val="18"/>
                            <w:szCs w:val="18"/>
                          </w:rPr>
                        </w:pPr>
                        <w:r>
                          <w:rPr>
                            <w:rFonts w:hint="default" w:ascii="Arial Regular" w:hAnsi="Arial Regular" w:eastAsia="宋体" w:cs="Arial Regular"/>
                            <w:sz w:val="20"/>
                            <w:szCs w:val="18"/>
                          </w:rPr>
                          <w:t>Finished Product Conveyor</w:t>
                        </w:r>
                      </w:p>
                      <w:p w14:paraId="00D45347">
                        <w:pPr>
                          <w:spacing w:after="160" w:line="259" w:lineRule="auto"/>
                          <w:jc w:val="center"/>
                          <w:rPr>
                            <w:rFonts w:hint="default" w:ascii="Arial Regular" w:hAnsi="Arial Regular" w:cs="Arial Regular"/>
                            <w:sz w:val="18"/>
                            <w:szCs w:val="18"/>
                          </w:rPr>
                        </w:pPr>
                      </w:p>
                    </w:txbxContent>
                  </v:textbox>
                </v:rect>
                <w10:wrap type="none"/>
                <w10:anchorlock/>
              </v:group>
            </w:pict>
          </mc:Fallback>
        </mc:AlternateContent>
      </w:r>
    </w:p>
    <w:p w14:paraId="6F4D7432">
      <w:pPr>
        <w:pStyle w:val="4"/>
        <w:spacing w:line="360" w:lineRule="auto"/>
        <w:rPr>
          <w:rFonts w:hint="default" w:ascii="Arial Regular" w:hAnsi="Arial Regular" w:cs="Arial Regular"/>
        </w:rPr>
      </w:pPr>
      <w:r>
        <w:rPr>
          <w:rFonts w:hint="default" w:ascii="Arial Regular" w:hAnsi="Arial Regular" w:cs="Arial Regular"/>
        </w:rPr>
        <w:t>3. Main Technical Characteristics</w:t>
      </w:r>
    </w:p>
    <w:p w14:paraId="096F8DEA">
      <w:pPr>
        <w:spacing w:line="360" w:lineRule="auto"/>
        <w:rPr>
          <w:rFonts w:hint="default" w:ascii="Arial Regular" w:hAnsi="Arial Regular" w:cs="Arial Regular"/>
        </w:rPr>
      </w:pPr>
      <w:r>
        <w:rPr>
          <w:rFonts w:hint="default" w:ascii="Arial Regular" w:hAnsi="Arial Regular" w:cs="Arial Regular"/>
        </w:rPr>
        <w:t>The machine is designed for fully automatic packaging to improve efficiency, reduce labor requirements, and provide reliable and easy operation.</w:t>
      </w:r>
    </w:p>
    <w:p w14:paraId="17A40547">
      <w:pPr>
        <w:pStyle w:val="4"/>
        <w:spacing w:line="360" w:lineRule="auto"/>
        <w:rPr>
          <w:rFonts w:hint="default" w:ascii="Arial Regular" w:hAnsi="Arial Regular" w:cs="Arial Regular"/>
        </w:rPr>
      </w:pPr>
      <w:r>
        <w:rPr>
          <w:rFonts w:hint="default" w:ascii="Arial Regular" w:hAnsi="Arial Regular" w:cs="Arial Regular"/>
        </w:rPr>
        <w:t>4. Product Data and Operating Conditions</w:t>
      </w:r>
    </w:p>
    <w:p w14:paraId="0A6B4246">
      <w:pPr>
        <w:spacing w:line="360" w:lineRule="auto"/>
        <w:rPr>
          <w:rFonts w:hint="default" w:ascii="Arial Regular" w:hAnsi="Arial Regular" w:cs="Arial Regular"/>
        </w:rPr>
      </w:pPr>
      <w:r>
        <w:rPr>
          <w:rFonts w:hint="default" w:ascii="Arial Regular" w:hAnsi="Arial Regular" w:cs="Arial Regular"/>
        </w:rPr>
        <w:t>Packaging Material: Rice or other free‑flowing granular materials.</w:t>
      </w:r>
    </w:p>
    <w:p w14:paraId="4FDA23DD">
      <w:pPr>
        <w:spacing w:line="360" w:lineRule="auto"/>
        <w:rPr>
          <w:rFonts w:hint="default" w:ascii="Arial Regular" w:hAnsi="Arial Regular" w:cs="Arial Regular"/>
        </w:rPr>
      </w:pPr>
      <w:r>
        <w:rPr>
          <w:rFonts w:hint="default" w:ascii="Arial Regular" w:hAnsi="Arial Regular" w:cs="Arial Regular"/>
        </w:rPr>
        <w:t>Material Temperature: ≤ 50°C</w:t>
      </w:r>
    </w:p>
    <w:p w14:paraId="7E9EA41B">
      <w:pPr>
        <w:spacing w:line="360" w:lineRule="auto"/>
        <w:rPr>
          <w:rFonts w:hint="default" w:ascii="Arial Regular" w:hAnsi="Arial Regular" w:cs="Arial Regular"/>
        </w:rPr>
      </w:pPr>
      <w:r>
        <w:rPr>
          <w:rFonts w:hint="default" w:ascii="Arial Regular" w:hAnsi="Arial Regular" w:cs="Arial Regular"/>
        </w:rPr>
        <w:t>Flowability: Normal / Good</w:t>
      </w:r>
    </w:p>
    <w:p w14:paraId="270AA34F">
      <w:pPr>
        <w:spacing w:line="360" w:lineRule="auto"/>
        <w:rPr>
          <w:rFonts w:hint="default" w:ascii="Arial Regular" w:hAnsi="Arial Regular" w:cs="Arial Regular"/>
        </w:rPr>
      </w:pPr>
      <w:r>
        <w:rPr>
          <w:rFonts w:hint="default" w:ascii="Arial Regular" w:hAnsi="Arial Regular" w:cs="Arial Regular"/>
        </w:rPr>
        <w:t>During the filling process, the bag supporting mechanism lifts the support plate to hold the bag and bear the weight of the material. After filling, the bag clamping plates hold the filled bag, flatten the bag mouth, and the sliding trolley transfers the bag to the bag mouth shaping station.</w:t>
      </w:r>
    </w:p>
    <w:p w14:paraId="5E27DF25">
      <w:pPr>
        <w:pStyle w:val="4"/>
        <w:spacing w:line="360" w:lineRule="auto"/>
        <w:rPr>
          <w:rFonts w:hint="default" w:ascii="Arial Regular" w:hAnsi="Arial Regular" w:cs="Arial Regular"/>
        </w:rPr>
      </w:pPr>
      <w:r>
        <w:rPr>
          <w:rFonts w:hint="default" w:ascii="Arial Regular" w:hAnsi="Arial Regular" w:cs="Arial Regular"/>
        </w:rPr>
        <w:t>5. Bag Mouth Shaping</w:t>
      </w:r>
    </w:p>
    <w:p w14:paraId="3AA8794A">
      <w:pPr>
        <w:spacing w:line="360" w:lineRule="auto"/>
        <w:rPr>
          <w:rFonts w:hint="default" w:ascii="Arial Regular" w:hAnsi="Arial Regular" w:cs="Arial Regular"/>
        </w:rPr>
      </w:pPr>
      <w:r>
        <w:rPr>
          <w:rFonts w:hint="default" w:ascii="Arial Regular" w:hAnsi="Arial Regular" w:cs="Arial Regular"/>
        </w:rPr>
        <w:t>The bag mouth shaping mechanism guides the filled woven bag to the finished product conveyor and then to the sewing station. The guiding belt is driven by a servo motor to match different conveying speeds and sewing requirements.</w:t>
      </w:r>
    </w:p>
    <w:p w14:paraId="6C41E678">
      <w:pPr>
        <w:pStyle w:val="4"/>
        <w:spacing w:line="360" w:lineRule="auto"/>
        <w:rPr>
          <w:rFonts w:hint="default" w:ascii="Arial Regular" w:hAnsi="Arial Regular" w:cs="Arial Regular"/>
        </w:rPr>
      </w:pPr>
      <w:r>
        <w:rPr>
          <w:rFonts w:hint="default" w:ascii="Arial Regular" w:hAnsi="Arial Regular" w:cs="Arial Regular"/>
        </w:rPr>
        <w:t>6. Control Panel</w:t>
      </w:r>
    </w:p>
    <w:p w14:paraId="37337A96">
      <w:pPr>
        <w:spacing w:line="360" w:lineRule="auto"/>
        <w:rPr>
          <w:rFonts w:hint="default" w:ascii="Arial Regular" w:hAnsi="Arial Regular" w:cs="Arial Regular"/>
        </w:rPr>
      </w:pPr>
      <w:r>
        <w:rPr>
          <w:rFonts w:hint="default" w:ascii="Arial Regular" w:hAnsi="Arial Regular" w:cs="Arial Regular"/>
        </w:rPr>
        <w:t>All machine operations are controlled via the central control panel, including start/stop, alarm monitoring, and parameter adjustment.</w:t>
      </w:r>
    </w:p>
    <w:p w14:paraId="4CF2A309">
      <w:pPr>
        <w:pStyle w:val="4"/>
        <w:spacing w:line="360" w:lineRule="auto"/>
        <w:rPr>
          <w:rFonts w:hint="default" w:ascii="Arial Regular" w:hAnsi="Arial Regular" w:cs="Arial Regular"/>
        </w:rPr>
      </w:pPr>
      <w:r>
        <w:rPr>
          <w:rFonts w:hint="default" w:ascii="Arial Regular" w:hAnsi="Arial Regular" w:cs="Arial Regular"/>
        </w:rPr>
        <w:t>7. Interlocking Protection System</w:t>
      </w:r>
    </w:p>
    <w:p w14:paraId="1365623E">
      <w:pPr>
        <w:pStyle w:val="16"/>
        <w:spacing w:line="360" w:lineRule="auto"/>
        <w:rPr>
          <w:rFonts w:hint="default" w:ascii="Arial Regular" w:hAnsi="Arial Regular" w:cs="Arial Regular"/>
        </w:rPr>
      </w:pPr>
      <w:r>
        <w:rPr>
          <w:rFonts w:hint="default" w:ascii="Arial Regular" w:hAnsi="Arial Regular" w:cs="Arial Regular"/>
        </w:rPr>
        <w:t>Bag shortage alarm: system switches bag magazines automatically and triggers alarm.</w:t>
      </w:r>
    </w:p>
    <w:p w14:paraId="3376B36D">
      <w:pPr>
        <w:pStyle w:val="16"/>
        <w:spacing w:line="360" w:lineRule="auto"/>
        <w:rPr>
          <w:rFonts w:hint="default" w:ascii="Arial Regular" w:hAnsi="Arial Regular" w:cs="Arial Regular"/>
        </w:rPr>
      </w:pPr>
      <w:r>
        <w:rPr>
          <w:rFonts w:hint="default" w:ascii="Arial Regular" w:hAnsi="Arial Regular" w:cs="Arial Regular"/>
        </w:rPr>
        <w:t>Low air pressure protection: machine stops when air pressure is below preset value.</w:t>
      </w:r>
    </w:p>
    <w:p w14:paraId="6BCE1A56">
      <w:pPr>
        <w:pStyle w:val="16"/>
        <w:spacing w:line="360" w:lineRule="auto"/>
        <w:rPr>
          <w:rFonts w:hint="default" w:ascii="Arial Regular" w:hAnsi="Arial Regular" w:cs="Arial Regular"/>
        </w:rPr>
      </w:pPr>
      <w:r>
        <w:rPr>
          <w:rFonts w:hint="default" w:ascii="Arial Regular" w:hAnsi="Arial Regular" w:cs="Arial Regular"/>
        </w:rPr>
        <w:t>Bag clamping and opening detection: improperly opened bags are automatically blown out.</w:t>
      </w:r>
    </w:p>
    <w:p w14:paraId="5CD548DB">
      <w:pPr>
        <w:pStyle w:val="16"/>
        <w:spacing w:line="360" w:lineRule="auto"/>
        <w:rPr>
          <w:rFonts w:hint="default" w:ascii="Arial Regular" w:hAnsi="Arial Regular" w:cs="Arial Regular"/>
        </w:rPr>
      </w:pPr>
      <w:r>
        <w:rPr>
          <w:rFonts w:hint="default" w:ascii="Arial Regular" w:hAnsi="Arial Regular" w:cs="Arial Regular"/>
        </w:rPr>
        <w:t>Thread break detection: sewing machine alarms and stops the packaging system.</w:t>
      </w:r>
    </w:p>
    <w:p w14:paraId="7D58DDE2">
      <w:pPr>
        <w:pStyle w:val="16"/>
        <w:spacing w:line="360" w:lineRule="auto"/>
        <w:rPr>
          <w:rFonts w:hint="default" w:ascii="Arial Regular" w:hAnsi="Arial Regular" w:cs="Arial Regular"/>
        </w:rPr>
      </w:pPr>
      <w:r>
        <w:rPr>
          <w:rFonts w:hint="default" w:ascii="Arial Regular" w:hAnsi="Arial Regular" w:cs="Arial Regular"/>
        </w:rPr>
        <w:t>Safety door protection: machine stops automatically when safety door is opened.</w:t>
      </w:r>
    </w:p>
    <w:p w14:paraId="55452F9F">
      <w:pPr>
        <w:pStyle w:val="4"/>
        <w:spacing w:line="360" w:lineRule="auto"/>
        <w:rPr>
          <w:rFonts w:hint="default" w:ascii="Arial Regular" w:hAnsi="Arial Regular" w:cs="Arial Regular"/>
        </w:rPr>
      </w:pPr>
      <w:r>
        <w:rPr>
          <w:rFonts w:hint="default" w:ascii="Arial Regular" w:hAnsi="Arial Regular" w:cs="Arial Regular"/>
        </w:rPr>
        <w:t>8. Sewing Machine</w:t>
      </w:r>
    </w:p>
    <w:p w14:paraId="15E9B395">
      <w:pPr>
        <w:spacing w:line="360" w:lineRule="auto"/>
        <w:rPr>
          <w:rFonts w:hint="default" w:ascii="Arial Regular" w:hAnsi="Arial Regular" w:cs="Arial Regular"/>
        </w:rPr>
      </w:pPr>
      <w:r>
        <w:rPr>
          <w:rFonts w:hint="default" w:ascii="Arial Regular" w:hAnsi="Arial Regular" w:cs="Arial Regular"/>
        </w:rPr>
        <w:t>The sewing unit consists of an automatic bag guiding system, industrial sewing machine, thread break detection device, and electrical control system. Filled bags are automatically guided to the sewing position for bag mouth stitching and automatic thread cutting.</w:t>
      </w:r>
    </w:p>
    <w:p w14:paraId="00E4A8BA">
      <w:pPr>
        <w:pStyle w:val="4"/>
        <w:spacing w:line="360" w:lineRule="auto"/>
        <w:rPr>
          <w:rFonts w:hint="default" w:ascii="Arial Regular" w:hAnsi="Arial Regular" w:cs="Arial Regular"/>
        </w:rPr>
      </w:pPr>
      <w:r>
        <w:rPr>
          <w:rFonts w:hint="default" w:ascii="Arial Regular" w:hAnsi="Arial Regular" w:cs="Arial Regular"/>
        </w:rPr>
        <w:t>9. Technical Specifications</w:t>
      </w:r>
    </w:p>
    <w:p w14:paraId="5F298A69">
      <w:pPr>
        <w:pStyle w:val="16"/>
        <w:spacing w:line="360" w:lineRule="auto"/>
        <w:rPr>
          <w:rFonts w:hint="default" w:ascii="Arial Regular" w:hAnsi="Arial Regular" w:cs="Arial Regular"/>
          <w:highlight w:val="yellow"/>
        </w:rPr>
      </w:pPr>
      <w:r>
        <w:rPr>
          <w:rFonts w:hint="default" w:ascii="Arial Regular" w:hAnsi="Arial Regular" w:cs="Arial Regular"/>
          <w:highlight w:val="yellow"/>
        </w:rPr>
        <w:t xml:space="preserve">Bag Weight Setting: </w:t>
      </w:r>
      <w:r>
        <w:rPr>
          <w:rFonts w:hint="default" w:ascii="Arial Regular" w:hAnsi="Arial Regular" w:eastAsia="宋体" w:cs="Arial Regular"/>
          <w:highlight w:val="yellow"/>
          <w:lang w:eastAsia="zh-CN"/>
        </w:rPr>
        <w:t>2.5-25kg (QZB-700N)</w:t>
      </w:r>
    </w:p>
    <w:p w14:paraId="57AFC9BE">
      <w:pPr>
        <w:pStyle w:val="16"/>
        <w:spacing w:line="360" w:lineRule="auto"/>
        <w:rPr>
          <w:rFonts w:hint="default" w:ascii="Arial Regular" w:hAnsi="Arial Regular" w:cs="Arial Regular"/>
          <w:highlight w:val="none"/>
        </w:rPr>
      </w:pPr>
      <w:r>
        <w:rPr>
          <w:rFonts w:hint="default" w:ascii="Arial Regular" w:hAnsi="Arial Regular" w:cs="Arial Regular"/>
          <w:highlight w:val="none"/>
        </w:rPr>
        <w:t>Packaging Speed: 500–600 bags/hour (based on rice test data)</w:t>
      </w:r>
    </w:p>
    <w:p w14:paraId="0DDB5D09">
      <w:pPr>
        <w:pStyle w:val="16"/>
        <w:spacing w:line="360" w:lineRule="auto"/>
        <w:rPr>
          <w:rFonts w:hint="default" w:ascii="Arial Regular" w:hAnsi="Arial Regular" w:cs="Arial Regular"/>
        </w:rPr>
      </w:pPr>
      <w:r>
        <w:rPr>
          <w:rFonts w:hint="default" w:ascii="Arial Regular" w:hAnsi="Arial Regular" w:cs="Arial Regular"/>
        </w:rPr>
        <w:t>Bag Type: Open‑mouth woven polypropylene bags</w:t>
      </w:r>
    </w:p>
    <w:p w14:paraId="338CE209">
      <w:pPr>
        <w:pStyle w:val="16"/>
        <w:spacing w:line="360" w:lineRule="auto"/>
        <w:rPr>
          <w:rFonts w:hint="default" w:ascii="Arial Regular" w:hAnsi="Arial Regular" w:cs="Arial Regular"/>
        </w:rPr>
      </w:pPr>
      <w:r>
        <w:rPr>
          <w:rFonts w:hint="default" w:ascii="Arial Regular" w:hAnsi="Arial Regular" w:cs="Arial Regular"/>
        </w:rPr>
        <w:t>Reference Bag Size: Length 750–1050 mm; Width 380–600 mm</w:t>
      </w:r>
    </w:p>
    <w:p w14:paraId="3EC83CD9">
      <w:pPr>
        <w:pStyle w:val="16"/>
        <w:spacing w:line="360" w:lineRule="auto"/>
        <w:rPr>
          <w:rFonts w:hint="default" w:ascii="Arial Regular" w:hAnsi="Arial Regular" w:cs="Arial Regular"/>
        </w:rPr>
      </w:pPr>
      <w:r>
        <w:rPr>
          <w:rFonts w:hint="default" w:ascii="Arial Regular" w:hAnsi="Arial Regular" w:cs="Arial Regular"/>
        </w:rPr>
        <w:t>Ambient Temperature: 0–40°C</w:t>
      </w:r>
    </w:p>
    <w:p w14:paraId="22D338E9">
      <w:pPr>
        <w:pStyle w:val="16"/>
        <w:spacing w:line="360" w:lineRule="auto"/>
        <w:rPr>
          <w:rFonts w:hint="default" w:ascii="Arial Regular" w:hAnsi="Arial Regular" w:cs="Arial Regular"/>
        </w:rPr>
      </w:pPr>
      <w:r>
        <w:rPr>
          <w:rFonts w:hint="default" w:ascii="Arial Regular" w:hAnsi="Arial Regular" w:cs="Arial Regular"/>
        </w:rPr>
        <w:t>Relative Humidity: Max. 90%</w:t>
      </w:r>
    </w:p>
    <w:p w14:paraId="1C3B0196">
      <w:pPr>
        <w:pStyle w:val="16"/>
        <w:spacing w:line="360" w:lineRule="auto"/>
        <w:rPr>
          <w:rFonts w:hint="default" w:ascii="Arial Regular" w:hAnsi="Arial Regular" w:cs="Arial Regular"/>
        </w:rPr>
      </w:pPr>
      <w:r>
        <w:rPr>
          <w:rFonts w:hint="default" w:ascii="Arial Regular" w:hAnsi="Arial Regular" w:cs="Arial Regular"/>
        </w:rPr>
        <w:t>Air Consumption: 600 L/min (0.5 MPa)</w:t>
      </w:r>
    </w:p>
    <w:p w14:paraId="1EB8A126">
      <w:pPr>
        <w:pStyle w:val="16"/>
        <w:spacing w:line="360" w:lineRule="auto"/>
        <w:rPr>
          <w:rFonts w:hint="default" w:ascii="Arial Regular" w:hAnsi="Arial Regular" w:cs="Arial Regular"/>
        </w:rPr>
      </w:pPr>
      <w:r>
        <w:rPr>
          <w:rFonts w:hint="default" w:ascii="Arial Regular" w:hAnsi="Arial Regular" w:cs="Arial Regular"/>
        </w:rPr>
        <w:t>Installed Power: 11 kW</w:t>
      </w:r>
    </w:p>
    <w:p w14:paraId="10B35AED">
      <w:pPr>
        <w:pStyle w:val="16"/>
        <w:spacing w:line="360" w:lineRule="auto"/>
        <w:rPr>
          <w:rFonts w:hint="default" w:ascii="Arial Regular" w:hAnsi="Arial Regular" w:cs="Arial Regular"/>
        </w:rPr>
      </w:pPr>
      <w:r>
        <w:rPr>
          <w:rFonts w:hint="default" w:ascii="Arial Regular" w:hAnsi="Arial Regular" w:cs="Arial Regular"/>
        </w:rPr>
        <w:t>Machine Dimensions (L × W × H): 3750 × 2950 × 3850 mm</w:t>
      </w:r>
    </w:p>
    <w:p w14:paraId="3BC5313B">
      <w:pPr>
        <w:pStyle w:val="4"/>
        <w:spacing w:line="360" w:lineRule="auto"/>
        <w:rPr>
          <w:rFonts w:hint="default" w:ascii="Arial Regular" w:hAnsi="Arial Regular" w:cs="Arial Regular"/>
        </w:rPr>
      </w:pPr>
      <w:r>
        <w:rPr>
          <w:rFonts w:hint="default" w:ascii="Arial Regular" w:hAnsi="Arial Regular" w:cs="Arial Regular"/>
        </w:rPr>
        <w:t>10. Main Components and Brands</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
        <w:gridCol w:w="3123"/>
        <w:gridCol w:w="3123"/>
        <w:gridCol w:w="1493"/>
      </w:tblGrid>
      <w:tr w14:paraId="50160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 w:type="dxa"/>
          </w:tcPr>
          <w:p w14:paraId="16FE6E77">
            <w:pPr>
              <w:spacing w:line="360" w:lineRule="auto"/>
              <w:rPr>
                <w:rFonts w:hint="default" w:ascii="Arial Regular" w:hAnsi="Arial Regular" w:cs="Arial Regular"/>
              </w:rPr>
            </w:pPr>
            <w:r>
              <w:rPr>
                <w:rFonts w:hint="default" w:ascii="Arial Regular" w:hAnsi="Arial Regular" w:cs="Arial Regular"/>
              </w:rPr>
              <w:t>No.</w:t>
            </w:r>
          </w:p>
        </w:tc>
        <w:tc>
          <w:tcPr>
            <w:tcW w:w="3123" w:type="dxa"/>
          </w:tcPr>
          <w:p w14:paraId="39E09064">
            <w:pPr>
              <w:spacing w:line="360" w:lineRule="auto"/>
              <w:rPr>
                <w:rFonts w:hint="default" w:ascii="Arial Regular" w:hAnsi="Arial Regular" w:cs="Arial Regular"/>
              </w:rPr>
            </w:pPr>
            <w:r>
              <w:rPr>
                <w:rFonts w:hint="default" w:ascii="Arial Regular" w:hAnsi="Arial Regular" w:cs="Arial Regular"/>
              </w:rPr>
              <w:t>Component</w:t>
            </w:r>
          </w:p>
        </w:tc>
        <w:tc>
          <w:tcPr>
            <w:tcW w:w="3123" w:type="dxa"/>
          </w:tcPr>
          <w:p w14:paraId="771018E7">
            <w:pPr>
              <w:spacing w:line="360" w:lineRule="auto"/>
              <w:rPr>
                <w:rFonts w:hint="default" w:ascii="Arial Regular" w:hAnsi="Arial Regular" w:cs="Arial Regular"/>
              </w:rPr>
            </w:pPr>
            <w:r>
              <w:rPr>
                <w:rFonts w:hint="default" w:ascii="Arial Regular" w:hAnsi="Arial Regular" w:cs="Arial Regular"/>
              </w:rPr>
              <w:t>Brand</w:t>
            </w:r>
          </w:p>
        </w:tc>
        <w:tc>
          <w:tcPr>
            <w:tcW w:w="1493" w:type="dxa"/>
          </w:tcPr>
          <w:p w14:paraId="3F98482F">
            <w:pPr>
              <w:spacing w:line="360" w:lineRule="auto"/>
              <w:rPr>
                <w:rFonts w:hint="default" w:ascii="Arial Regular" w:hAnsi="Arial Regular" w:cs="Arial Regular"/>
              </w:rPr>
            </w:pPr>
            <w:r>
              <w:rPr>
                <w:rFonts w:hint="default" w:ascii="Arial Regular" w:hAnsi="Arial Regular" w:cs="Arial Regular"/>
              </w:rPr>
              <w:t>Category</w:t>
            </w:r>
          </w:p>
        </w:tc>
      </w:tr>
      <w:tr w14:paraId="6360B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 w:type="dxa"/>
          </w:tcPr>
          <w:p w14:paraId="78FFFE6B">
            <w:pPr>
              <w:spacing w:line="360" w:lineRule="auto"/>
              <w:rPr>
                <w:rFonts w:hint="default" w:ascii="Arial Regular" w:hAnsi="Arial Regular" w:cs="Arial Regular"/>
              </w:rPr>
            </w:pPr>
            <w:r>
              <w:rPr>
                <w:rFonts w:hint="default" w:ascii="Arial Regular" w:hAnsi="Arial Regular" w:cs="Arial Regular"/>
              </w:rPr>
              <w:t>1</w:t>
            </w:r>
          </w:p>
        </w:tc>
        <w:tc>
          <w:tcPr>
            <w:tcW w:w="3123" w:type="dxa"/>
          </w:tcPr>
          <w:p w14:paraId="0FD04663">
            <w:pPr>
              <w:spacing w:line="360" w:lineRule="auto"/>
              <w:rPr>
                <w:rFonts w:hint="default" w:ascii="Arial Regular" w:hAnsi="Arial Regular" w:cs="Arial Regular"/>
              </w:rPr>
            </w:pPr>
            <w:r>
              <w:rPr>
                <w:rFonts w:hint="default" w:ascii="Arial Regular" w:hAnsi="Arial Regular" w:cs="Arial Regular"/>
              </w:rPr>
              <w:t>PLC (Controller)</w:t>
            </w:r>
          </w:p>
        </w:tc>
        <w:tc>
          <w:tcPr>
            <w:tcW w:w="3123" w:type="dxa"/>
          </w:tcPr>
          <w:p w14:paraId="4428ECA7">
            <w:pPr>
              <w:spacing w:line="360" w:lineRule="auto"/>
              <w:rPr>
                <w:rFonts w:hint="default" w:ascii="Arial Regular" w:hAnsi="Arial Regular" w:cs="Arial Regular"/>
              </w:rPr>
            </w:pPr>
            <w:r>
              <w:rPr>
                <w:rFonts w:hint="default" w:ascii="Arial Regular" w:hAnsi="Arial Regular" w:cs="Arial Regular"/>
              </w:rPr>
              <w:t>Omron (Japan)</w:t>
            </w:r>
          </w:p>
        </w:tc>
        <w:tc>
          <w:tcPr>
            <w:tcW w:w="1493" w:type="dxa"/>
          </w:tcPr>
          <w:p w14:paraId="710B8E58">
            <w:pPr>
              <w:spacing w:line="360" w:lineRule="auto"/>
              <w:rPr>
                <w:rFonts w:hint="default" w:ascii="Arial Regular" w:hAnsi="Arial Regular" w:cs="Arial Regular"/>
              </w:rPr>
            </w:pPr>
            <w:r>
              <w:rPr>
                <w:rFonts w:hint="default" w:ascii="Arial Regular" w:hAnsi="Arial Regular" w:cs="Arial Regular"/>
              </w:rPr>
              <w:t>Electrical</w:t>
            </w:r>
          </w:p>
        </w:tc>
      </w:tr>
      <w:tr w14:paraId="34F7E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 w:type="dxa"/>
          </w:tcPr>
          <w:p w14:paraId="0F803BB0">
            <w:pPr>
              <w:spacing w:line="360" w:lineRule="auto"/>
              <w:rPr>
                <w:rFonts w:hint="default" w:ascii="Arial Regular" w:hAnsi="Arial Regular" w:cs="Arial Regular"/>
              </w:rPr>
            </w:pPr>
            <w:r>
              <w:rPr>
                <w:rFonts w:hint="default" w:ascii="Arial Regular" w:hAnsi="Arial Regular" w:cs="Arial Regular"/>
              </w:rPr>
              <w:t>2</w:t>
            </w:r>
          </w:p>
        </w:tc>
        <w:tc>
          <w:tcPr>
            <w:tcW w:w="3123" w:type="dxa"/>
          </w:tcPr>
          <w:p w14:paraId="457E83B0">
            <w:pPr>
              <w:spacing w:line="360" w:lineRule="auto"/>
              <w:rPr>
                <w:rFonts w:hint="default" w:ascii="Arial Regular" w:hAnsi="Arial Regular" w:cs="Arial Regular"/>
              </w:rPr>
            </w:pPr>
            <w:r>
              <w:rPr>
                <w:rFonts w:hint="default" w:ascii="Arial Regular" w:hAnsi="Arial Regular" w:cs="Arial Regular"/>
              </w:rPr>
              <w:t>Touch Screen</w:t>
            </w:r>
          </w:p>
        </w:tc>
        <w:tc>
          <w:tcPr>
            <w:tcW w:w="3123" w:type="dxa"/>
          </w:tcPr>
          <w:p w14:paraId="218ECBFC">
            <w:pPr>
              <w:spacing w:line="360" w:lineRule="auto"/>
              <w:rPr>
                <w:rFonts w:hint="default" w:ascii="Arial Regular" w:hAnsi="Arial Regular" w:cs="Arial Regular"/>
              </w:rPr>
            </w:pPr>
            <w:r>
              <w:rPr>
                <w:rFonts w:hint="default" w:ascii="Arial Regular" w:hAnsi="Arial Regular" w:cs="Arial Regular"/>
              </w:rPr>
              <w:t>Kunlun Tongtai (MCGS)</w:t>
            </w:r>
          </w:p>
        </w:tc>
        <w:tc>
          <w:tcPr>
            <w:tcW w:w="1493" w:type="dxa"/>
          </w:tcPr>
          <w:p w14:paraId="7E343C3D">
            <w:pPr>
              <w:spacing w:line="360" w:lineRule="auto"/>
              <w:rPr>
                <w:rFonts w:hint="default" w:ascii="Arial Regular" w:hAnsi="Arial Regular" w:cs="Arial Regular"/>
              </w:rPr>
            </w:pPr>
            <w:r>
              <w:rPr>
                <w:rFonts w:hint="default" w:ascii="Arial Regular" w:hAnsi="Arial Regular" w:cs="Arial Regular"/>
              </w:rPr>
              <w:t>Electrical</w:t>
            </w:r>
          </w:p>
        </w:tc>
      </w:tr>
      <w:tr w14:paraId="324D3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 w:type="dxa"/>
          </w:tcPr>
          <w:p w14:paraId="2603BA96">
            <w:pPr>
              <w:spacing w:line="360" w:lineRule="auto"/>
              <w:rPr>
                <w:rFonts w:hint="default" w:ascii="Arial Regular" w:hAnsi="Arial Regular" w:cs="Arial Regular"/>
              </w:rPr>
            </w:pPr>
            <w:r>
              <w:rPr>
                <w:rFonts w:hint="default" w:ascii="Arial Regular" w:hAnsi="Arial Regular" w:cs="Arial Regular"/>
              </w:rPr>
              <w:t>3</w:t>
            </w:r>
          </w:p>
        </w:tc>
        <w:tc>
          <w:tcPr>
            <w:tcW w:w="3123" w:type="dxa"/>
          </w:tcPr>
          <w:p w14:paraId="7819DA6A">
            <w:pPr>
              <w:spacing w:line="360" w:lineRule="auto"/>
              <w:rPr>
                <w:rFonts w:hint="default" w:ascii="Arial Regular" w:hAnsi="Arial Regular" w:cs="Arial Regular"/>
              </w:rPr>
            </w:pPr>
            <w:r>
              <w:rPr>
                <w:rFonts w:hint="default" w:ascii="Arial Regular" w:hAnsi="Arial Regular" w:cs="Arial Regular"/>
              </w:rPr>
              <w:t>Low-voltage Electrical Components</w:t>
            </w:r>
          </w:p>
        </w:tc>
        <w:tc>
          <w:tcPr>
            <w:tcW w:w="3123" w:type="dxa"/>
          </w:tcPr>
          <w:p w14:paraId="12DD111E">
            <w:pPr>
              <w:spacing w:line="360" w:lineRule="auto"/>
              <w:rPr>
                <w:rFonts w:hint="default" w:ascii="Arial Regular" w:hAnsi="Arial Regular" w:cs="Arial Regular"/>
              </w:rPr>
            </w:pPr>
            <w:r>
              <w:rPr>
                <w:rFonts w:hint="default" w:ascii="Arial Regular" w:hAnsi="Arial Regular" w:cs="Arial Regular"/>
              </w:rPr>
              <w:t>Eaton (Germany)</w:t>
            </w:r>
          </w:p>
        </w:tc>
        <w:tc>
          <w:tcPr>
            <w:tcW w:w="1493" w:type="dxa"/>
          </w:tcPr>
          <w:p w14:paraId="45E66212">
            <w:pPr>
              <w:spacing w:line="360" w:lineRule="auto"/>
              <w:rPr>
                <w:rFonts w:hint="default" w:ascii="Arial Regular" w:hAnsi="Arial Regular" w:cs="Arial Regular"/>
              </w:rPr>
            </w:pPr>
            <w:r>
              <w:rPr>
                <w:rFonts w:hint="default" w:ascii="Arial Regular" w:hAnsi="Arial Regular" w:cs="Arial Regular"/>
              </w:rPr>
              <w:t>Electrical</w:t>
            </w:r>
          </w:p>
        </w:tc>
      </w:tr>
      <w:tr w14:paraId="089B5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 w:type="dxa"/>
          </w:tcPr>
          <w:p w14:paraId="56A63350">
            <w:pPr>
              <w:spacing w:line="360" w:lineRule="auto"/>
              <w:rPr>
                <w:rFonts w:hint="default" w:ascii="Arial Regular" w:hAnsi="Arial Regular" w:cs="Arial Regular"/>
              </w:rPr>
            </w:pPr>
            <w:r>
              <w:rPr>
                <w:rFonts w:hint="default" w:ascii="Arial Regular" w:hAnsi="Arial Regular" w:cs="Arial Regular"/>
              </w:rPr>
              <w:t>4</w:t>
            </w:r>
          </w:p>
        </w:tc>
        <w:tc>
          <w:tcPr>
            <w:tcW w:w="3123" w:type="dxa"/>
          </w:tcPr>
          <w:p w14:paraId="410B5FC6">
            <w:pPr>
              <w:spacing w:line="360" w:lineRule="auto"/>
              <w:rPr>
                <w:rFonts w:hint="default" w:ascii="Arial Regular" w:hAnsi="Arial Regular" w:cs="Arial Regular"/>
              </w:rPr>
            </w:pPr>
            <w:r>
              <w:rPr>
                <w:rFonts w:hint="default" w:ascii="Arial Regular" w:hAnsi="Arial Regular" w:cs="Arial Regular"/>
              </w:rPr>
              <w:t>Photoelectric / Proximity Sensors</w:t>
            </w:r>
          </w:p>
        </w:tc>
        <w:tc>
          <w:tcPr>
            <w:tcW w:w="3123" w:type="dxa"/>
          </w:tcPr>
          <w:p w14:paraId="6C66155B">
            <w:pPr>
              <w:spacing w:line="360" w:lineRule="auto"/>
              <w:rPr>
                <w:rFonts w:hint="default" w:ascii="Arial Regular" w:hAnsi="Arial Regular" w:cs="Arial Regular"/>
              </w:rPr>
            </w:pPr>
            <w:r>
              <w:rPr>
                <w:rFonts w:hint="default" w:ascii="Arial Regular" w:hAnsi="Arial Regular" w:cs="Arial Regular"/>
              </w:rPr>
              <w:t>Turck &amp; SICK (Germany)</w:t>
            </w:r>
          </w:p>
        </w:tc>
        <w:tc>
          <w:tcPr>
            <w:tcW w:w="1493" w:type="dxa"/>
          </w:tcPr>
          <w:p w14:paraId="234E2983">
            <w:pPr>
              <w:spacing w:line="360" w:lineRule="auto"/>
              <w:rPr>
                <w:rFonts w:hint="default" w:ascii="Arial Regular" w:hAnsi="Arial Regular" w:cs="Arial Regular"/>
              </w:rPr>
            </w:pPr>
            <w:r>
              <w:rPr>
                <w:rFonts w:hint="default" w:ascii="Arial Regular" w:hAnsi="Arial Regular" w:cs="Arial Regular"/>
              </w:rPr>
              <w:t>Electrical</w:t>
            </w:r>
          </w:p>
        </w:tc>
      </w:tr>
      <w:tr w14:paraId="7D99B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 w:type="dxa"/>
          </w:tcPr>
          <w:p w14:paraId="4B7EB141">
            <w:pPr>
              <w:spacing w:line="360" w:lineRule="auto"/>
              <w:rPr>
                <w:rFonts w:hint="default" w:ascii="Arial Regular" w:hAnsi="Arial Regular" w:cs="Arial Regular"/>
              </w:rPr>
            </w:pPr>
            <w:r>
              <w:rPr>
                <w:rFonts w:hint="default" w:ascii="Arial Regular" w:hAnsi="Arial Regular" w:cs="Arial Regular"/>
              </w:rPr>
              <w:t>5</w:t>
            </w:r>
          </w:p>
        </w:tc>
        <w:tc>
          <w:tcPr>
            <w:tcW w:w="3123" w:type="dxa"/>
          </w:tcPr>
          <w:p w14:paraId="5662E44D">
            <w:pPr>
              <w:spacing w:line="360" w:lineRule="auto"/>
              <w:rPr>
                <w:rFonts w:hint="default" w:ascii="Arial Regular" w:hAnsi="Arial Regular" w:cs="Arial Regular"/>
              </w:rPr>
            </w:pPr>
            <w:r>
              <w:rPr>
                <w:rFonts w:hint="default" w:ascii="Arial Regular" w:hAnsi="Arial Regular" w:cs="Arial Regular"/>
              </w:rPr>
              <w:t>Vacuum Pressure Switch</w:t>
            </w:r>
          </w:p>
        </w:tc>
        <w:tc>
          <w:tcPr>
            <w:tcW w:w="3123" w:type="dxa"/>
          </w:tcPr>
          <w:p w14:paraId="2ADD4813">
            <w:pPr>
              <w:spacing w:line="360" w:lineRule="auto"/>
              <w:rPr>
                <w:rFonts w:hint="default" w:ascii="Arial Regular" w:hAnsi="Arial Regular" w:cs="Arial Regular"/>
              </w:rPr>
            </w:pPr>
            <w:r>
              <w:rPr>
                <w:rFonts w:hint="default" w:ascii="Arial Regular" w:hAnsi="Arial Regular" w:cs="Arial Regular"/>
              </w:rPr>
              <w:t>SMC (Japan)</w:t>
            </w:r>
          </w:p>
        </w:tc>
        <w:tc>
          <w:tcPr>
            <w:tcW w:w="1493" w:type="dxa"/>
          </w:tcPr>
          <w:p w14:paraId="0622BC2D">
            <w:pPr>
              <w:spacing w:line="360" w:lineRule="auto"/>
              <w:rPr>
                <w:rFonts w:hint="default" w:ascii="Arial Regular" w:hAnsi="Arial Regular" w:cs="Arial Regular"/>
              </w:rPr>
            </w:pPr>
            <w:r>
              <w:rPr>
                <w:rFonts w:hint="default" w:ascii="Arial Regular" w:hAnsi="Arial Regular" w:cs="Arial Regular"/>
              </w:rPr>
              <w:t>Electrical</w:t>
            </w:r>
          </w:p>
        </w:tc>
      </w:tr>
      <w:tr w14:paraId="7DE4D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 w:type="dxa"/>
          </w:tcPr>
          <w:p w14:paraId="0C39CEAB">
            <w:pPr>
              <w:spacing w:line="360" w:lineRule="auto"/>
              <w:rPr>
                <w:rFonts w:hint="default" w:ascii="Arial Regular" w:hAnsi="Arial Regular" w:cs="Arial Regular"/>
              </w:rPr>
            </w:pPr>
            <w:r>
              <w:rPr>
                <w:rFonts w:hint="default" w:ascii="Arial Regular" w:hAnsi="Arial Regular" w:cs="Arial Regular"/>
              </w:rPr>
              <w:t>6</w:t>
            </w:r>
          </w:p>
        </w:tc>
        <w:tc>
          <w:tcPr>
            <w:tcW w:w="3123" w:type="dxa"/>
          </w:tcPr>
          <w:p w14:paraId="20BA1EA9">
            <w:pPr>
              <w:spacing w:line="360" w:lineRule="auto"/>
              <w:rPr>
                <w:rFonts w:hint="default" w:ascii="Arial Regular" w:hAnsi="Arial Regular" w:cs="Arial Regular"/>
              </w:rPr>
            </w:pPr>
            <w:r>
              <w:rPr>
                <w:rFonts w:hint="default" w:ascii="Arial Regular" w:hAnsi="Arial Regular" w:cs="Arial Regular"/>
              </w:rPr>
              <w:t>Weighing Load Cell</w:t>
            </w:r>
          </w:p>
        </w:tc>
        <w:tc>
          <w:tcPr>
            <w:tcW w:w="3123" w:type="dxa"/>
          </w:tcPr>
          <w:p w14:paraId="1F36F723">
            <w:pPr>
              <w:spacing w:line="360" w:lineRule="auto"/>
              <w:rPr>
                <w:rFonts w:hint="default" w:ascii="Arial Regular" w:hAnsi="Arial Regular" w:cs="Arial Regular"/>
              </w:rPr>
            </w:pPr>
            <w:r>
              <w:rPr>
                <w:rFonts w:hint="default" w:ascii="Arial Regular" w:hAnsi="Arial Regular" w:cs="Arial Regular"/>
              </w:rPr>
              <w:t>Toledo (USA)</w:t>
            </w:r>
          </w:p>
        </w:tc>
        <w:tc>
          <w:tcPr>
            <w:tcW w:w="1493" w:type="dxa"/>
          </w:tcPr>
          <w:p w14:paraId="1AB3C6F8">
            <w:pPr>
              <w:spacing w:line="360" w:lineRule="auto"/>
              <w:rPr>
                <w:rFonts w:hint="default" w:ascii="Arial Regular" w:hAnsi="Arial Regular" w:cs="Arial Regular"/>
              </w:rPr>
            </w:pPr>
            <w:r>
              <w:rPr>
                <w:rFonts w:hint="default" w:ascii="Arial Regular" w:hAnsi="Arial Regular" w:cs="Arial Regular"/>
              </w:rPr>
              <w:t>Electrical</w:t>
            </w:r>
          </w:p>
        </w:tc>
      </w:tr>
      <w:tr w14:paraId="31BA4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 w:type="dxa"/>
          </w:tcPr>
          <w:p w14:paraId="4EF1FFBC">
            <w:pPr>
              <w:spacing w:line="360" w:lineRule="auto"/>
              <w:rPr>
                <w:rFonts w:hint="default" w:ascii="Arial Regular" w:hAnsi="Arial Regular" w:cs="Arial Regular"/>
              </w:rPr>
            </w:pPr>
            <w:r>
              <w:rPr>
                <w:rFonts w:hint="default" w:ascii="Arial Regular" w:hAnsi="Arial Regular" w:cs="Arial Regular"/>
              </w:rPr>
              <w:t>7</w:t>
            </w:r>
          </w:p>
        </w:tc>
        <w:tc>
          <w:tcPr>
            <w:tcW w:w="3123" w:type="dxa"/>
          </w:tcPr>
          <w:p w14:paraId="34ECAB62">
            <w:pPr>
              <w:spacing w:line="360" w:lineRule="auto"/>
              <w:rPr>
                <w:rFonts w:hint="default" w:ascii="Arial Regular" w:hAnsi="Arial Regular" w:cs="Arial Regular"/>
              </w:rPr>
            </w:pPr>
            <w:r>
              <w:rPr>
                <w:rFonts w:hint="default" w:ascii="Arial Regular" w:hAnsi="Arial Regular" w:cs="Arial Regular"/>
              </w:rPr>
              <w:t>Relay</w:t>
            </w:r>
          </w:p>
        </w:tc>
        <w:tc>
          <w:tcPr>
            <w:tcW w:w="3123" w:type="dxa"/>
          </w:tcPr>
          <w:p w14:paraId="7677B181">
            <w:pPr>
              <w:spacing w:line="360" w:lineRule="auto"/>
              <w:rPr>
                <w:rFonts w:hint="default" w:ascii="Arial Regular" w:hAnsi="Arial Regular" w:cs="Arial Regular"/>
              </w:rPr>
            </w:pPr>
            <w:r>
              <w:rPr>
                <w:rFonts w:hint="default" w:ascii="Arial Regular" w:hAnsi="Arial Regular" w:cs="Arial Regular"/>
              </w:rPr>
              <w:t>Moeller</w:t>
            </w:r>
          </w:p>
        </w:tc>
        <w:tc>
          <w:tcPr>
            <w:tcW w:w="1493" w:type="dxa"/>
          </w:tcPr>
          <w:p w14:paraId="68E19912">
            <w:pPr>
              <w:spacing w:line="360" w:lineRule="auto"/>
              <w:rPr>
                <w:rFonts w:hint="default" w:ascii="Arial Regular" w:hAnsi="Arial Regular" w:cs="Arial Regular"/>
              </w:rPr>
            </w:pPr>
            <w:r>
              <w:rPr>
                <w:rFonts w:hint="default" w:ascii="Arial Regular" w:hAnsi="Arial Regular" w:cs="Arial Regular"/>
              </w:rPr>
              <w:t>Electrical</w:t>
            </w:r>
          </w:p>
        </w:tc>
      </w:tr>
      <w:tr w14:paraId="130AD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 w:type="dxa"/>
          </w:tcPr>
          <w:p w14:paraId="52539636">
            <w:pPr>
              <w:spacing w:line="360" w:lineRule="auto"/>
              <w:rPr>
                <w:rFonts w:hint="default" w:ascii="Arial Regular" w:hAnsi="Arial Regular" w:cs="Arial Regular"/>
              </w:rPr>
            </w:pPr>
            <w:r>
              <w:rPr>
                <w:rFonts w:hint="default" w:ascii="Arial Regular" w:hAnsi="Arial Regular" w:cs="Arial Regular"/>
              </w:rPr>
              <w:t>8</w:t>
            </w:r>
          </w:p>
        </w:tc>
        <w:tc>
          <w:tcPr>
            <w:tcW w:w="3123" w:type="dxa"/>
          </w:tcPr>
          <w:p w14:paraId="6BB67F7D">
            <w:pPr>
              <w:spacing w:line="360" w:lineRule="auto"/>
              <w:rPr>
                <w:rFonts w:hint="default" w:ascii="Arial Regular" w:hAnsi="Arial Regular" w:cs="Arial Regular"/>
              </w:rPr>
            </w:pPr>
            <w:r>
              <w:rPr>
                <w:rFonts w:hint="default" w:ascii="Arial Regular" w:hAnsi="Arial Regular" w:cs="Arial Regular"/>
              </w:rPr>
              <w:t>Vacuum Suction Cup</w:t>
            </w:r>
          </w:p>
        </w:tc>
        <w:tc>
          <w:tcPr>
            <w:tcW w:w="3123" w:type="dxa"/>
          </w:tcPr>
          <w:p w14:paraId="5345D180">
            <w:pPr>
              <w:spacing w:line="360" w:lineRule="auto"/>
              <w:rPr>
                <w:rFonts w:hint="default" w:ascii="Arial Regular" w:hAnsi="Arial Regular" w:cs="Arial Regular"/>
              </w:rPr>
            </w:pPr>
            <w:r>
              <w:rPr>
                <w:rFonts w:hint="default" w:ascii="Arial Regular" w:hAnsi="Arial Regular" w:cs="Arial Regular"/>
              </w:rPr>
              <w:t>Customized Design</w:t>
            </w:r>
          </w:p>
        </w:tc>
        <w:tc>
          <w:tcPr>
            <w:tcW w:w="1493" w:type="dxa"/>
          </w:tcPr>
          <w:p w14:paraId="3882F557">
            <w:pPr>
              <w:spacing w:line="360" w:lineRule="auto"/>
              <w:rPr>
                <w:rFonts w:hint="default" w:ascii="Arial Regular" w:hAnsi="Arial Regular" w:cs="Arial Regular"/>
              </w:rPr>
            </w:pPr>
            <w:r>
              <w:rPr>
                <w:rFonts w:hint="default" w:ascii="Arial Regular" w:hAnsi="Arial Regular" w:cs="Arial Regular"/>
              </w:rPr>
              <w:t>Mechanical</w:t>
            </w:r>
          </w:p>
        </w:tc>
      </w:tr>
      <w:tr w14:paraId="6226A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 w:type="dxa"/>
          </w:tcPr>
          <w:p w14:paraId="22B1692F">
            <w:pPr>
              <w:spacing w:line="360" w:lineRule="auto"/>
              <w:rPr>
                <w:rFonts w:hint="default" w:ascii="Arial Regular" w:hAnsi="Arial Regular" w:cs="Arial Regular"/>
              </w:rPr>
            </w:pPr>
            <w:r>
              <w:rPr>
                <w:rFonts w:hint="default" w:ascii="Arial Regular" w:hAnsi="Arial Regular" w:cs="Arial Regular"/>
              </w:rPr>
              <w:t>9</w:t>
            </w:r>
          </w:p>
        </w:tc>
        <w:tc>
          <w:tcPr>
            <w:tcW w:w="3123" w:type="dxa"/>
          </w:tcPr>
          <w:p w14:paraId="0B1CFE4E">
            <w:pPr>
              <w:spacing w:line="360" w:lineRule="auto"/>
              <w:rPr>
                <w:rFonts w:hint="default" w:ascii="Arial Regular" w:hAnsi="Arial Regular" w:cs="Arial Regular"/>
              </w:rPr>
            </w:pPr>
            <w:r>
              <w:rPr>
                <w:rFonts w:hint="default" w:ascii="Arial Regular" w:hAnsi="Arial Regular" w:cs="Arial Regular"/>
              </w:rPr>
              <w:t>Pneumatic Cylinder</w:t>
            </w:r>
          </w:p>
        </w:tc>
        <w:tc>
          <w:tcPr>
            <w:tcW w:w="3123" w:type="dxa"/>
          </w:tcPr>
          <w:p w14:paraId="72549BB9">
            <w:pPr>
              <w:spacing w:line="360" w:lineRule="auto"/>
              <w:rPr>
                <w:rFonts w:hint="default" w:ascii="Arial Regular" w:hAnsi="Arial Regular" w:cs="Arial Regular"/>
              </w:rPr>
            </w:pPr>
            <w:r>
              <w:rPr>
                <w:rFonts w:hint="default" w:ascii="Arial Regular" w:hAnsi="Arial Regular" w:cs="Arial Regular"/>
              </w:rPr>
              <w:t>SMC (Japan)</w:t>
            </w:r>
          </w:p>
        </w:tc>
        <w:tc>
          <w:tcPr>
            <w:tcW w:w="1493" w:type="dxa"/>
          </w:tcPr>
          <w:p w14:paraId="32E6FA8C">
            <w:pPr>
              <w:spacing w:line="360" w:lineRule="auto"/>
              <w:rPr>
                <w:rFonts w:hint="default" w:ascii="Arial Regular" w:hAnsi="Arial Regular" w:cs="Arial Regular"/>
              </w:rPr>
            </w:pPr>
            <w:r>
              <w:rPr>
                <w:rFonts w:hint="default" w:ascii="Arial Regular" w:hAnsi="Arial Regular" w:cs="Arial Regular"/>
              </w:rPr>
              <w:t>Pneumatic</w:t>
            </w:r>
          </w:p>
        </w:tc>
      </w:tr>
      <w:tr w14:paraId="064C1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 w:type="dxa"/>
          </w:tcPr>
          <w:p w14:paraId="00E9E64A">
            <w:pPr>
              <w:spacing w:line="360" w:lineRule="auto"/>
              <w:rPr>
                <w:rFonts w:hint="default" w:ascii="Arial Regular" w:hAnsi="Arial Regular" w:cs="Arial Regular"/>
              </w:rPr>
            </w:pPr>
            <w:r>
              <w:rPr>
                <w:rFonts w:hint="default" w:ascii="Arial Regular" w:hAnsi="Arial Regular" w:cs="Arial Regular"/>
              </w:rPr>
              <w:t>10</w:t>
            </w:r>
          </w:p>
        </w:tc>
        <w:tc>
          <w:tcPr>
            <w:tcW w:w="3123" w:type="dxa"/>
          </w:tcPr>
          <w:p w14:paraId="28344BEC">
            <w:pPr>
              <w:spacing w:line="360" w:lineRule="auto"/>
              <w:rPr>
                <w:rFonts w:hint="default" w:ascii="Arial Regular" w:hAnsi="Arial Regular" w:cs="Arial Regular"/>
              </w:rPr>
            </w:pPr>
            <w:r>
              <w:rPr>
                <w:rFonts w:hint="default" w:ascii="Arial Regular" w:hAnsi="Arial Regular" w:cs="Arial Regular"/>
              </w:rPr>
              <w:t>Solenoid Valve</w:t>
            </w:r>
          </w:p>
        </w:tc>
        <w:tc>
          <w:tcPr>
            <w:tcW w:w="3123" w:type="dxa"/>
          </w:tcPr>
          <w:p w14:paraId="7951688F">
            <w:pPr>
              <w:spacing w:line="360" w:lineRule="auto"/>
              <w:rPr>
                <w:rFonts w:hint="default" w:ascii="Arial Regular" w:hAnsi="Arial Regular" w:cs="Arial Regular"/>
              </w:rPr>
            </w:pPr>
            <w:r>
              <w:rPr>
                <w:rFonts w:hint="default" w:ascii="Arial Regular" w:hAnsi="Arial Regular" w:cs="Arial Regular"/>
              </w:rPr>
              <w:t>SMC (Japan)</w:t>
            </w:r>
          </w:p>
        </w:tc>
        <w:tc>
          <w:tcPr>
            <w:tcW w:w="1493" w:type="dxa"/>
          </w:tcPr>
          <w:p w14:paraId="43253AC2">
            <w:pPr>
              <w:spacing w:line="360" w:lineRule="auto"/>
              <w:rPr>
                <w:rFonts w:hint="default" w:ascii="Arial Regular" w:hAnsi="Arial Regular" w:cs="Arial Regular"/>
              </w:rPr>
            </w:pPr>
            <w:r>
              <w:rPr>
                <w:rFonts w:hint="default" w:ascii="Arial Regular" w:hAnsi="Arial Regular" w:cs="Arial Regular"/>
              </w:rPr>
              <w:t>Pneumatic</w:t>
            </w:r>
          </w:p>
        </w:tc>
      </w:tr>
      <w:tr w14:paraId="2ACD8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 w:type="dxa"/>
          </w:tcPr>
          <w:p w14:paraId="2F0E9C94">
            <w:pPr>
              <w:spacing w:line="360" w:lineRule="auto"/>
              <w:rPr>
                <w:rFonts w:hint="default" w:ascii="Arial Regular" w:hAnsi="Arial Regular" w:cs="Arial Regular"/>
              </w:rPr>
            </w:pPr>
            <w:r>
              <w:rPr>
                <w:rFonts w:hint="default" w:ascii="Arial Regular" w:hAnsi="Arial Regular" w:cs="Arial Regular"/>
              </w:rPr>
              <w:t>11</w:t>
            </w:r>
          </w:p>
        </w:tc>
        <w:tc>
          <w:tcPr>
            <w:tcW w:w="3123" w:type="dxa"/>
          </w:tcPr>
          <w:p w14:paraId="5E99A5AB">
            <w:pPr>
              <w:spacing w:line="360" w:lineRule="auto"/>
              <w:rPr>
                <w:rFonts w:hint="default" w:ascii="Arial Regular" w:hAnsi="Arial Regular" w:cs="Arial Regular"/>
              </w:rPr>
            </w:pPr>
            <w:r>
              <w:rPr>
                <w:rFonts w:hint="default" w:ascii="Arial Regular" w:hAnsi="Arial Regular" w:cs="Arial Regular"/>
              </w:rPr>
              <w:t>Servo Motor</w:t>
            </w:r>
          </w:p>
        </w:tc>
        <w:tc>
          <w:tcPr>
            <w:tcW w:w="3123" w:type="dxa"/>
          </w:tcPr>
          <w:p w14:paraId="47756B09">
            <w:pPr>
              <w:spacing w:line="360" w:lineRule="auto"/>
              <w:rPr>
                <w:rFonts w:hint="default" w:ascii="Arial Regular" w:hAnsi="Arial Regular" w:cs="Arial Regular"/>
              </w:rPr>
            </w:pPr>
            <w:r>
              <w:rPr>
                <w:rFonts w:hint="default" w:ascii="Arial Regular" w:hAnsi="Arial Regular" w:cs="Arial Regular"/>
              </w:rPr>
              <w:t>Delta</w:t>
            </w:r>
          </w:p>
        </w:tc>
        <w:tc>
          <w:tcPr>
            <w:tcW w:w="1493" w:type="dxa"/>
          </w:tcPr>
          <w:p w14:paraId="7E9810E8">
            <w:pPr>
              <w:spacing w:line="360" w:lineRule="auto"/>
              <w:rPr>
                <w:rFonts w:hint="default" w:ascii="Arial Regular" w:hAnsi="Arial Regular" w:cs="Arial Regular"/>
              </w:rPr>
            </w:pPr>
            <w:r>
              <w:rPr>
                <w:rFonts w:hint="default" w:ascii="Arial Regular" w:hAnsi="Arial Regular" w:cs="Arial Regular"/>
              </w:rPr>
              <w:t>Electrical</w:t>
            </w:r>
          </w:p>
        </w:tc>
      </w:tr>
      <w:tr w14:paraId="2BE53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 w:type="dxa"/>
          </w:tcPr>
          <w:p w14:paraId="2B16D2C2">
            <w:pPr>
              <w:spacing w:line="360" w:lineRule="auto"/>
              <w:rPr>
                <w:rFonts w:hint="default" w:ascii="Arial Regular" w:hAnsi="Arial Regular" w:cs="Arial Regular"/>
              </w:rPr>
            </w:pPr>
            <w:r>
              <w:rPr>
                <w:rFonts w:hint="default" w:ascii="Arial Regular" w:hAnsi="Arial Regular" w:cs="Arial Regular"/>
              </w:rPr>
              <w:t>12</w:t>
            </w:r>
          </w:p>
        </w:tc>
        <w:tc>
          <w:tcPr>
            <w:tcW w:w="3123" w:type="dxa"/>
          </w:tcPr>
          <w:p w14:paraId="25A032A5">
            <w:pPr>
              <w:spacing w:line="360" w:lineRule="auto"/>
              <w:rPr>
                <w:rFonts w:hint="default" w:ascii="Arial Regular" w:hAnsi="Arial Regular" w:cs="Arial Regular"/>
              </w:rPr>
            </w:pPr>
            <w:r>
              <w:rPr>
                <w:rFonts w:hint="default" w:ascii="Arial Regular" w:hAnsi="Arial Regular" w:cs="Arial Regular"/>
              </w:rPr>
              <w:t>Planetary Gear Reducer</w:t>
            </w:r>
          </w:p>
        </w:tc>
        <w:tc>
          <w:tcPr>
            <w:tcW w:w="3123" w:type="dxa"/>
          </w:tcPr>
          <w:p w14:paraId="0DC3B970">
            <w:pPr>
              <w:spacing w:line="360" w:lineRule="auto"/>
              <w:rPr>
                <w:rFonts w:hint="default" w:ascii="Arial Regular" w:hAnsi="Arial Regular" w:cs="Arial Regular"/>
              </w:rPr>
            </w:pPr>
            <w:r>
              <w:rPr>
                <w:rFonts w:hint="default" w:ascii="Arial Regular" w:hAnsi="Arial Regular" w:cs="Arial Regular"/>
              </w:rPr>
              <w:t>Kefeng (China)</w:t>
            </w:r>
          </w:p>
        </w:tc>
        <w:tc>
          <w:tcPr>
            <w:tcW w:w="1493" w:type="dxa"/>
          </w:tcPr>
          <w:p w14:paraId="28ADBAD5">
            <w:pPr>
              <w:spacing w:line="360" w:lineRule="auto"/>
              <w:rPr>
                <w:rFonts w:hint="default" w:ascii="Arial Regular" w:hAnsi="Arial Regular" w:cs="Arial Regular"/>
              </w:rPr>
            </w:pPr>
            <w:r>
              <w:rPr>
                <w:rFonts w:hint="default" w:ascii="Arial Regular" w:hAnsi="Arial Regular" w:cs="Arial Regular"/>
              </w:rPr>
              <w:t>Mechanical</w:t>
            </w:r>
          </w:p>
        </w:tc>
      </w:tr>
      <w:tr w14:paraId="4D024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 w:type="dxa"/>
          </w:tcPr>
          <w:p w14:paraId="13D204C0">
            <w:pPr>
              <w:spacing w:line="360" w:lineRule="auto"/>
              <w:rPr>
                <w:rFonts w:hint="default" w:ascii="Arial Regular" w:hAnsi="Arial Regular" w:cs="Arial Regular"/>
              </w:rPr>
            </w:pPr>
            <w:r>
              <w:rPr>
                <w:rFonts w:hint="default" w:ascii="Arial Regular" w:hAnsi="Arial Regular" w:cs="Arial Regular"/>
              </w:rPr>
              <w:t>13</w:t>
            </w:r>
          </w:p>
        </w:tc>
        <w:tc>
          <w:tcPr>
            <w:tcW w:w="3123" w:type="dxa"/>
          </w:tcPr>
          <w:p w14:paraId="7B0CEB93">
            <w:pPr>
              <w:spacing w:line="360" w:lineRule="auto"/>
              <w:rPr>
                <w:rFonts w:hint="default" w:ascii="Arial Regular" w:hAnsi="Arial Regular" w:cs="Arial Regular"/>
              </w:rPr>
            </w:pPr>
            <w:r>
              <w:rPr>
                <w:rFonts w:hint="default" w:ascii="Arial Regular" w:hAnsi="Arial Regular" w:cs="Arial Regular"/>
              </w:rPr>
              <w:t>Bearings</w:t>
            </w:r>
          </w:p>
        </w:tc>
        <w:tc>
          <w:tcPr>
            <w:tcW w:w="3123" w:type="dxa"/>
          </w:tcPr>
          <w:p w14:paraId="39B65E97">
            <w:pPr>
              <w:spacing w:line="360" w:lineRule="auto"/>
              <w:rPr>
                <w:rFonts w:hint="default" w:ascii="Arial Regular" w:hAnsi="Arial Regular" w:cs="Arial Regular"/>
              </w:rPr>
            </w:pPr>
            <w:r>
              <w:rPr>
                <w:rFonts w:hint="default" w:ascii="Arial Regular" w:hAnsi="Arial Regular" w:cs="Arial Regular"/>
              </w:rPr>
              <w:t>C&amp;U</w:t>
            </w:r>
          </w:p>
        </w:tc>
        <w:tc>
          <w:tcPr>
            <w:tcW w:w="1493" w:type="dxa"/>
          </w:tcPr>
          <w:p w14:paraId="245787D2">
            <w:pPr>
              <w:spacing w:line="360" w:lineRule="auto"/>
              <w:rPr>
                <w:rFonts w:hint="default" w:ascii="Arial Regular" w:hAnsi="Arial Regular" w:cs="Arial Regular"/>
              </w:rPr>
            </w:pPr>
            <w:r>
              <w:rPr>
                <w:rFonts w:hint="default" w:ascii="Arial Regular" w:hAnsi="Arial Regular" w:cs="Arial Regular"/>
              </w:rPr>
              <w:t>Mechanical</w:t>
            </w:r>
          </w:p>
        </w:tc>
      </w:tr>
      <w:tr w14:paraId="20832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 w:type="dxa"/>
          </w:tcPr>
          <w:p w14:paraId="6BC1CEEE">
            <w:pPr>
              <w:spacing w:line="360" w:lineRule="auto"/>
              <w:rPr>
                <w:rFonts w:hint="default" w:ascii="Arial Regular" w:hAnsi="Arial Regular" w:cs="Arial Regular"/>
              </w:rPr>
            </w:pPr>
            <w:r>
              <w:rPr>
                <w:rFonts w:hint="default" w:ascii="Arial Regular" w:hAnsi="Arial Regular" w:cs="Arial Regular"/>
              </w:rPr>
              <w:t>14</w:t>
            </w:r>
          </w:p>
        </w:tc>
        <w:tc>
          <w:tcPr>
            <w:tcW w:w="3123" w:type="dxa"/>
          </w:tcPr>
          <w:p w14:paraId="052C6BC3">
            <w:pPr>
              <w:spacing w:line="360" w:lineRule="auto"/>
              <w:rPr>
                <w:rFonts w:hint="default" w:ascii="Arial Regular" w:hAnsi="Arial Regular" w:cs="Arial Regular"/>
              </w:rPr>
            </w:pPr>
            <w:r>
              <w:rPr>
                <w:rFonts w:hint="default" w:ascii="Arial Regular" w:hAnsi="Arial Regular" w:cs="Arial Regular"/>
              </w:rPr>
              <w:t>Vacuum Pump</w:t>
            </w:r>
          </w:p>
        </w:tc>
        <w:tc>
          <w:tcPr>
            <w:tcW w:w="3123" w:type="dxa"/>
          </w:tcPr>
          <w:p w14:paraId="142ECF84">
            <w:pPr>
              <w:spacing w:line="360" w:lineRule="auto"/>
              <w:rPr>
                <w:rFonts w:hint="default" w:ascii="Arial Regular" w:hAnsi="Arial Regular" w:cs="Arial Regular"/>
              </w:rPr>
            </w:pPr>
            <w:r>
              <w:rPr>
                <w:rFonts w:hint="default" w:ascii="Arial Regular" w:hAnsi="Arial Regular" w:cs="Arial Regular"/>
              </w:rPr>
              <w:t>Zhongde</w:t>
            </w:r>
          </w:p>
        </w:tc>
        <w:tc>
          <w:tcPr>
            <w:tcW w:w="1493" w:type="dxa"/>
          </w:tcPr>
          <w:p w14:paraId="62DBACDB">
            <w:pPr>
              <w:spacing w:line="360" w:lineRule="auto"/>
              <w:rPr>
                <w:rFonts w:hint="default" w:ascii="Arial Regular" w:hAnsi="Arial Regular" w:cs="Arial Regular"/>
              </w:rPr>
            </w:pPr>
            <w:r>
              <w:rPr>
                <w:rFonts w:hint="default" w:ascii="Arial Regular" w:hAnsi="Arial Regular" w:cs="Arial Regular"/>
              </w:rPr>
              <w:t>Mechanical</w:t>
            </w:r>
          </w:p>
        </w:tc>
      </w:tr>
    </w:tbl>
    <w:p w14:paraId="2381FD9A">
      <w:pPr>
        <w:spacing w:line="360" w:lineRule="auto"/>
        <w:rPr>
          <w:rFonts w:hint="default" w:ascii="Arial Regular" w:hAnsi="Arial Regular" w:eastAsia="宋体" w:cs="Arial Regular"/>
          <w:lang w:eastAsia="zh-CN"/>
        </w:rPr>
      </w:pPr>
    </w:p>
    <w:sectPr>
      <w:headerReference r:id="rId7" w:type="first"/>
      <w:footerReference r:id="rId10" w:type="first"/>
      <w:headerReference r:id="rId5" w:type="default"/>
      <w:footerReference r:id="rId8" w:type="default"/>
      <w:headerReference r:id="rId6" w:type="even"/>
      <w:footerReference r:id="rId9" w:type="even"/>
      <w:pgSz w:w="12240" w:h="15840"/>
      <w:pgMar w:top="1440" w:right="1800" w:bottom="1440" w:left="180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ＭＳ 明朝">
    <w:altName w:val="仓耳渔阳体 W05"/>
    <w:panose1 w:val="02020609040205080304"/>
    <w:charset w:val="80"/>
    <w:family w:val="auto"/>
    <w:pitch w:val="default"/>
    <w:sig w:usb0="00000000" w:usb1="00000000" w:usb2="00000012" w:usb3="00000000" w:csb0="4002009F" w:csb1="DFD70000"/>
  </w:font>
  <w:font w:name="ＭＳ 明朝">
    <w:altName w:val="宋体"/>
    <w:panose1 w:val="00000000000000000000"/>
    <w:charset w:val="86"/>
    <w:family w:val="auto"/>
    <w:pitch w:val="default"/>
    <w:sig w:usb0="00000000" w:usb1="00000000" w:usb2="00000000" w:usb3="00000000" w:csb0="00000000" w:csb1="00000000"/>
  </w:font>
  <w:font w:name="MS Gothic">
    <w:panose1 w:val="020B0609070205080204"/>
    <w:charset w:val="80"/>
    <w:family w:val="auto"/>
    <w:pitch w:val="default"/>
    <w:sig w:usb0="E00002FF" w:usb1="6AC7FDFB" w:usb2="08000012" w:usb3="00000000" w:csb0="4002009F" w:csb1="DFD70000"/>
  </w:font>
  <w:font w:name="Courier">
    <w:altName w:val="Courier New"/>
    <w:panose1 w:val="02070409020205020404"/>
    <w:charset w:val="00"/>
    <w:family w:val="auto"/>
    <w:pitch w:val="default"/>
    <w:sig w:usb0="00000000" w:usb1="00000000" w:usb2="00000000" w:usb3="00000000" w:csb0="00000001" w:csb1="00000000"/>
  </w:font>
  <w:font w:name="苹方-简">
    <w:altName w:val="宋体"/>
    <w:panose1 w:val="020B0400000000000000"/>
    <w:charset w:val="86"/>
    <w:family w:val="auto"/>
    <w:pitch w:val="default"/>
    <w:sig w:usb0="00000000" w:usb1="00000000" w:usb2="00000017" w:usb3="00000000" w:csb0="00040001" w:csb1="00000000"/>
  </w:font>
  <w:font w:name="Arial Regular">
    <w:altName w:val="Arial"/>
    <w:panose1 w:val="020B0604020202090204"/>
    <w:charset w:val="00"/>
    <w:family w:val="auto"/>
    <w:pitch w:val="default"/>
    <w:sig w:usb0="00000000" w:usb1="00000000" w:usb2="00000001" w:usb3="00000000" w:csb0="400001BF" w:csb1="DFF70000"/>
  </w:font>
  <w:font w:name="ＭＳ 明朝">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F2E5F">
    <w:pPr>
      <w:pStyle w:val="2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D31F0">
    <w:pPr>
      <w:pStyle w:val="2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79BDF">
    <w:pPr>
      <w:pStyle w:val="2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14696">
    <w:pPr>
      <w:pStyle w:val="25"/>
    </w:pPr>
    <w:r>
      <w:drawing>
        <wp:anchor distT="0" distB="0" distL="0" distR="0" simplePos="0" relativeHeight="251660288" behindDoc="1" locked="0" layoutInCell="1" allowOverlap="1">
          <wp:simplePos x="0" y="0"/>
          <wp:positionH relativeFrom="column">
            <wp:posOffset>-1095375</wp:posOffset>
          </wp:positionH>
          <wp:positionV relativeFrom="paragraph">
            <wp:posOffset>-390525</wp:posOffset>
          </wp:positionV>
          <wp:extent cx="1847850" cy="323850"/>
          <wp:effectExtent l="0" t="0" r="0" b="0"/>
          <wp:wrapNone/>
          <wp:docPr id="4102" name="图片 26" descr="永成logo（横）"/>
          <wp:cNvGraphicFramePr/>
          <a:graphic xmlns:a="http://schemas.openxmlformats.org/drawingml/2006/main">
            <a:graphicData uri="http://schemas.openxmlformats.org/drawingml/2006/picture">
              <pic:pic xmlns:pic="http://schemas.openxmlformats.org/drawingml/2006/picture">
                <pic:nvPicPr>
                  <pic:cNvPr id="4102" name="图片 26" descr="永成logo（横）"/>
                  <pic:cNvPicPr/>
                </pic:nvPicPr>
                <pic:blipFill>
                  <a:blip r:embed="rId1" cstate="print"/>
                  <a:srcRect l="5788" t="21126" r="3807" b="20485"/>
                  <a:stretch>
                    <a:fillRect/>
                  </a:stretch>
                </pic:blipFill>
                <pic:spPr>
                  <a:xfrm>
                    <a:off x="0" y="0"/>
                    <a:ext cx="1847850" cy="323850"/>
                  </a:xfrm>
                  <a:prstGeom prst="rect">
                    <a:avLst/>
                  </a:prstGeom>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961D1">
    <w:pPr>
      <w:pStyle w:val="2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1A7B6">
    <w:pPr>
      <w:pStyle w:val="2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20"/>
      <w:lvlText w:val="%1."/>
      <w:lvlJc w:val="left"/>
      <w:pPr>
        <w:tabs>
          <w:tab w:val="left" w:pos="1080"/>
        </w:tabs>
        <w:ind w:left="1080" w:hanging="360"/>
      </w:pPr>
    </w:lvl>
  </w:abstractNum>
  <w:abstractNum w:abstractNumId="1">
    <w:nsid w:val="FFFFFF7F"/>
    <w:multiLevelType w:val="singleLevel"/>
    <w:tmpl w:val="FFFFFF7F"/>
    <w:lvl w:ilvl="0" w:tentative="0">
      <w:start w:val="1"/>
      <w:numFmt w:val="decimal"/>
      <w:pStyle w:val="13"/>
      <w:lvlText w:val="%1."/>
      <w:lvlJc w:val="left"/>
      <w:pPr>
        <w:tabs>
          <w:tab w:val="left" w:pos="720"/>
        </w:tabs>
        <w:ind w:left="720" w:hanging="360"/>
      </w:pPr>
    </w:lvl>
  </w:abstractNum>
  <w:abstractNum w:abstractNumId="2">
    <w:nsid w:val="FFFFFF82"/>
    <w:multiLevelType w:val="singleLevel"/>
    <w:tmpl w:val="FFFFFF82"/>
    <w:lvl w:ilvl="0" w:tentative="0">
      <w:start w:val="1"/>
      <w:numFmt w:val="bullet"/>
      <w:pStyle w:val="18"/>
      <w:lvlText w:val=""/>
      <w:lvlJc w:val="left"/>
      <w:pPr>
        <w:tabs>
          <w:tab w:val="left" w:pos="1080"/>
        </w:tabs>
        <w:ind w:left="1080" w:hanging="360"/>
      </w:pPr>
      <w:rPr>
        <w:rFonts w:hint="default" w:ascii="Symbol" w:hAnsi="Symbol"/>
      </w:rPr>
    </w:lvl>
  </w:abstractNum>
  <w:abstractNum w:abstractNumId="3">
    <w:nsid w:val="FFFFFF83"/>
    <w:multiLevelType w:val="singleLevel"/>
    <w:tmpl w:val="FFFFFF83"/>
    <w:lvl w:ilvl="0" w:tentative="0">
      <w:start w:val="1"/>
      <w:numFmt w:val="bullet"/>
      <w:pStyle w:val="23"/>
      <w:lvlText w:val=""/>
      <w:lvlJc w:val="left"/>
      <w:pPr>
        <w:tabs>
          <w:tab w:val="left" w:pos="720"/>
        </w:tabs>
        <w:ind w:left="720" w:hanging="360"/>
      </w:pPr>
      <w:rPr>
        <w:rFonts w:hint="default" w:ascii="Symbol" w:hAnsi="Symbol"/>
      </w:rPr>
    </w:lvl>
  </w:abstractNum>
  <w:abstractNum w:abstractNumId="4">
    <w:nsid w:val="FFFFFF88"/>
    <w:multiLevelType w:val="singleLevel"/>
    <w:tmpl w:val="FFFFFF88"/>
    <w:lvl w:ilvl="0" w:tentative="0">
      <w:start w:val="1"/>
      <w:numFmt w:val="decimal"/>
      <w:pStyle w:val="14"/>
      <w:lvlText w:val="%1."/>
      <w:lvlJc w:val="left"/>
      <w:pPr>
        <w:tabs>
          <w:tab w:val="left" w:pos="360"/>
        </w:tabs>
        <w:ind w:left="360" w:hanging="360"/>
      </w:pPr>
    </w:lvl>
  </w:abstractNum>
  <w:abstractNum w:abstractNumId="5">
    <w:nsid w:val="FFFFFF89"/>
    <w:multiLevelType w:val="singleLevel"/>
    <w:tmpl w:val="FFFFFF89"/>
    <w:lvl w:ilvl="0" w:tentative="0">
      <w:start w:val="1"/>
      <w:numFmt w:val="bullet"/>
      <w:pStyle w:val="16"/>
      <w:lvlText w:val=""/>
      <w:lvlJc w:val="left"/>
      <w:pPr>
        <w:tabs>
          <w:tab w:val="left" w:pos="360"/>
        </w:tabs>
        <w:ind w:left="360" w:hanging="360"/>
      </w:pPr>
      <w:rPr>
        <w:rFonts w:hint="default" w:ascii="Symbol" w:hAnsi="Symbol"/>
      </w:rPr>
    </w:lvl>
  </w:abstractNum>
  <w:num w:numId="1">
    <w:abstractNumId w:val="1"/>
  </w:num>
  <w:num w:numId="2">
    <w:abstractNumId w:val="4"/>
  </w:num>
  <w:num w:numId="3">
    <w:abstractNumId w:val="5"/>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bordersDoNotSurroundHeader w:val="1"/>
  <w:bordersDoNotSurroundFooter w:val="1"/>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4E23A9"/>
    <w:rsid w:val="00655EC8"/>
    <w:rsid w:val="00660B2C"/>
    <w:rsid w:val="009538B2"/>
    <w:rsid w:val="00A204C6"/>
    <w:rsid w:val="00AA1D8D"/>
    <w:rsid w:val="00B32B95"/>
    <w:rsid w:val="00B47730"/>
    <w:rsid w:val="00B61006"/>
    <w:rsid w:val="00CB0664"/>
    <w:rsid w:val="00D0759D"/>
    <w:rsid w:val="00D933C4"/>
    <w:rsid w:val="00DB4196"/>
    <w:rsid w:val="00FC693F"/>
    <w:rsid w:val="1DFBB575"/>
    <w:rsid w:val="3FF7BD07"/>
    <w:rsid w:val="63E51A2C"/>
    <w:rsid w:val="6FAF6E64"/>
    <w:rsid w:val="7AAA0963"/>
    <w:rsid w:val="7AEEBE7E"/>
    <w:rsid w:val="7CF4D903"/>
    <w:rsid w:val="AF96AFE0"/>
    <w:rsid w:val="BFBF517C"/>
    <w:rsid w:val="BFF73634"/>
    <w:rsid w:val="DCC1E34B"/>
    <w:rsid w:val="E7FEF526"/>
    <w:rsid w:val="EF21A52E"/>
    <w:rsid w:val="FAEF5A4B"/>
    <w:rsid w:val="FCFB3F4D"/>
    <w:rsid w:val="FDF3913E"/>
    <w:rsid w:val="FEBFB819"/>
    <w:rsid w:val="FF5D0D7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14:defaultImageDpi w14:val="300"/>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qFormat="1" w:uiPriority="99" w:semiHidden="0" w:name="macro"/>
    <w:lsdException w:uiPriority="99" w:name="toa heading"/>
    <w:lsdException w:uiPriority="99" w:semiHidden="0" w:name="List"/>
    <w:lsdException w:uiPriority="99" w:semiHidden="0" w:name="List Bullet"/>
    <w:lsdException w:uiPriority="99" w:semiHidden="0" w:name="List Number"/>
    <w:lsdException w:uiPriority="99" w:semiHidden="0" w:name="List 2"/>
    <w:lsdException w:uiPriority="99" w:semiHidden="0" w:name="List 3"/>
    <w:lsdException w:uiPriority="99" w:name="List 4"/>
    <w:lsdException w:uiPriority="99" w:name="List 5"/>
    <w:lsdException w:uiPriority="99" w:semiHidden="0" w:name="List Bullet 2"/>
    <w:lsdException w:uiPriority="99" w:semiHidden="0" w:name="List Bullet 3"/>
    <w:lsdException w:uiPriority="99" w:name="List Bullet 4"/>
    <w:lsdException w:uiPriority="99" w:name="List Bullet 5"/>
    <w:lsdException w:uiPriority="99" w:semiHidden="0" w:name="List Number 2"/>
    <w:lsdException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semiHidden="0" w:name="Body Text"/>
    <w:lsdException w:uiPriority="99" w:name="Body Text Indent"/>
    <w:lsdException w:uiPriority="99" w:semiHidden="0" w:name="List Continue"/>
    <w:lsdException w:qFormat="1" w:uiPriority="99" w:semiHidden="0" w:name="List Continue 2"/>
    <w:lsdException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semiHidden="0" w:name="Body Text 2"/>
    <w:lsdException w:qFormat="1"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qFormat="1"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qFormat="1"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qFormat="1" w:unhideWhenUsed="0" w:uiPriority="71" w:semiHidden="0" w:name="Colorful Shading Accent 1"/>
    <w:lsdException w:unhideWhenUsed="0" w:uiPriority="72" w:semiHidden="0" w:name="Colorful List Accent 1"/>
    <w:lsdException w:unhideWhenUsed="0" w:uiPriority="73" w:semiHidden="0" w:name="Colorful Grid Accent 1"/>
    <w:lsdException w:qFormat="1" w:unhideWhenUsed="0" w:uiPriority="60" w:semiHidden="0" w:name="Light Shading Accent 2"/>
    <w:lsdException w:qFormat="1" w:unhideWhenUsed="0" w:uiPriority="61" w:semiHidden="0" w:name="Light List Accent 2"/>
    <w:lsdException w:unhideWhenUsed="0" w:uiPriority="62" w:semiHidden="0" w:name="Light Grid Accent 2"/>
    <w:lsdException w:qFormat="1"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qFormat="1"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qFormat="1"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qFormat="1"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qFormat="1" w:unhideWhenUsed="0" w:uiPriority="70" w:semiHidden="0" w:name="Dark List Accent 3"/>
    <w:lsdException w:unhideWhenUsed="0" w:uiPriority="71" w:semiHidden="0" w:name="Colorful Shading Accent 3"/>
    <w:lsdException w:qFormat="1"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qFormat="1"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qFormat="1" w:unhideWhenUsed="0" w:uiPriority="71" w:semiHidden="0" w:name="Colorful Shading Accent 4"/>
    <w:lsdException w:unhideWhenUsed="0" w:uiPriority="72" w:semiHidden="0" w:name="Colorful List Accent 4"/>
    <w:lsdException w:unhideWhenUsed="0" w:uiPriority="73" w:semiHidden="0" w:name="Colorful Grid Accent 4"/>
    <w:lsdException w:qFormat="1"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qFormat="1"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qFormat="1" w:unhideWhenUsed="0" w:uiPriority="68" w:semiHidden="0" w:name="Medium Grid 2 Accent 6"/>
    <w:lsdException w:unhideWhenUsed="0" w:uiPriority="69" w:semiHidden="0" w:name="Medium Grid 3 Accent 6"/>
    <w:lsdException w:qFormat="1" w:unhideWhenUsed="0" w:uiPriority="70" w:semiHidden="0" w:name="Dark List Accent 6"/>
    <w:lsdException w:unhideWhenUsed="0" w:uiPriority="71" w:semiHidden="0" w:name="Colorful Shading Accent 6"/>
    <w:lsdException w:unhideWhenUsed="0" w:uiPriority="72" w:semiHidden="0" w:name="Colorful List Accent 6"/>
    <w:lsdException w:qFormat="1"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US" w:eastAsia="en-US" w:bidi="ar-SA"/>
    </w:rPr>
  </w:style>
  <w:style w:type="paragraph" w:styleId="3">
    <w:name w:val="heading 1"/>
    <w:basedOn w:val="1"/>
    <w:next w:val="1"/>
    <w:link w:val="138"/>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4">
    <w:name w:val="heading 2"/>
    <w:basedOn w:val="1"/>
    <w:next w:val="1"/>
    <w:link w:val="139"/>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5">
    <w:name w:val="heading 3"/>
    <w:basedOn w:val="1"/>
    <w:next w:val="1"/>
    <w:link w:val="140"/>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6">
    <w:name w:val="heading 4"/>
    <w:basedOn w:val="1"/>
    <w:next w:val="1"/>
    <w:link w:val="150"/>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7">
    <w:name w:val="heading 5"/>
    <w:basedOn w:val="1"/>
    <w:next w:val="1"/>
    <w:link w:val="151"/>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8">
    <w:name w:val="heading 6"/>
    <w:basedOn w:val="1"/>
    <w:next w:val="1"/>
    <w:link w:val="152"/>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9">
    <w:name w:val="heading 7"/>
    <w:basedOn w:val="1"/>
    <w:next w:val="1"/>
    <w:link w:val="153"/>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0">
    <w:name w:val="heading 8"/>
    <w:basedOn w:val="1"/>
    <w:next w:val="1"/>
    <w:link w:val="154"/>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1">
    <w:name w:val="heading 9"/>
    <w:basedOn w:val="1"/>
    <w:next w:val="1"/>
    <w:link w:val="155"/>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32">
    <w:name w:val="Default Paragraph Font"/>
    <w:semiHidden/>
    <w:unhideWhenUsed/>
    <w:uiPriority w:val="1"/>
  </w:style>
  <w:style w:type="table" w:default="1" w:styleId="32">
    <w:name w:val="Normal Table"/>
    <w:semiHidden/>
    <w:unhideWhenUsed/>
    <w:uiPriority w:val="99"/>
    <w:tblPr>
      <w:tblCellMar>
        <w:top w:w="0" w:type="dxa"/>
        <w:left w:w="108" w:type="dxa"/>
        <w:bottom w:w="0" w:type="dxa"/>
        <w:right w:w="108" w:type="dxa"/>
      </w:tblCellMar>
    </w:tblPr>
  </w:style>
  <w:style w:type="paragraph" w:styleId="2">
    <w:name w:val="macro"/>
    <w:link w:val="147"/>
    <w:unhideWhenUsed/>
    <w:qFormat/>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sz w:val="20"/>
      <w:szCs w:val="20"/>
      <w:lang w:val="en-US" w:eastAsia="en-US" w:bidi="ar-SA"/>
    </w:rPr>
  </w:style>
  <w:style w:type="paragraph" w:styleId="12">
    <w:name w:val="List 3"/>
    <w:basedOn w:val="1"/>
    <w:unhideWhenUsed/>
    <w:uiPriority w:val="99"/>
    <w:pPr>
      <w:ind w:left="1080" w:hanging="360"/>
      <w:contextualSpacing/>
    </w:pPr>
  </w:style>
  <w:style w:type="paragraph" w:styleId="13">
    <w:name w:val="List Number 2"/>
    <w:basedOn w:val="1"/>
    <w:unhideWhenUsed/>
    <w:uiPriority w:val="99"/>
    <w:pPr>
      <w:numPr>
        <w:ilvl w:val="0"/>
        <w:numId w:val="1"/>
      </w:numPr>
      <w:contextualSpacing/>
    </w:pPr>
  </w:style>
  <w:style w:type="paragraph" w:styleId="14">
    <w:name w:val="List Number"/>
    <w:basedOn w:val="1"/>
    <w:unhideWhenUsed/>
    <w:uiPriority w:val="99"/>
    <w:pPr>
      <w:numPr>
        <w:ilvl w:val="0"/>
        <w:numId w:val="2"/>
      </w:numPr>
      <w:contextualSpacing/>
    </w:pPr>
  </w:style>
  <w:style w:type="paragraph" w:styleId="15">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6">
    <w:name w:val="List Bullet"/>
    <w:basedOn w:val="1"/>
    <w:unhideWhenUsed/>
    <w:uiPriority w:val="99"/>
    <w:pPr>
      <w:numPr>
        <w:ilvl w:val="0"/>
        <w:numId w:val="3"/>
      </w:numPr>
      <w:contextualSpacing/>
    </w:pPr>
  </w:style>
  <w:style w:type="paragraph" w:styleId="17">
    <w:name w:val="Body Text 3"/>
    <w:basedOn w:val="1"/>
    <w:link w:val="146"/>
    <w:unhideWhenUsed/>
    <w:qFormat/>
    <w:uiPriority w:val="99"/>
    <w:pPr>
      <w:spacing w:after="120"/>
    </w:pPr>
    <w:rPr>
      <w:sz w:val="16"/>
      <w:szCs w:val="16"/>
    </w:rPr>
  </w:style>
  <w:style w:type="paragraph" w:styleId="18">
    <w:name w:val="List Bullet 3"/>
    <w:basedOn w:val="1"/>
    <w:unhideWhenUsed/>
    <w:uiPriority w:val="99"/>
    <w:pPr>
      <w:numPr>
        <w:ilvl w:val="0"/>
        <w:numId w:val="4"/>
      </w:numPr>
      <w:contextualSpacing/>
    </w:pPr>
  </w:style>
  <w:style w:type="paragraph" w:styleId="19">
    <w:name w:val="Body Text"/>
    <w:basedOn w:val="1"/>
    <w:link w:val="144"/>
    <w:unhideWhenUsed/>
    <w:uiPriority w:val="99"/>
    <w:pPr>
      <w:spacing w:after="120"/>
    </w:pPr>
  </w:style>
  <w:style w:type="paragraph" w:styleId="20">
    <w:name w:val="List Number 3"/>
    <w:basedOn w:val="1"/>
    <w:unhideWhenUsed/>
    <w:uiPriority w:val="99"/>
    <w:pPr>
      <w:numPr>
        <w:ilvl w:val="0"/>
        <w:numId w:val="5"/>
      </w:numPr>
      <w:contextualSpacing/>
    </w:pPr>
  </w:style>
  <w:style w:type="paragraph" w:styleId="21">
    <w:name w:val="List 2"/>
    <w:basedOn w:val="1"/>
    <w:unhideWhenUsed/>
    <w:uiPriority w:val="99"/>
    <w:pPr>
      <w:ind w:left="720" w:hanging="360"/>
      <w:contextualSpacing/>
    </w:pPr>
  </w:style>
  <w:style w:type="paragraph" w:styleId="22">
    <w:name w:val="List Continue"/>
    <w:basedOn w:val="1"/>
    <w:unhideWhenUsed/>
    <w:uiPriority w:val="99"/>
    <w:pPr>
      <w:spacing w:after="120"/>
      <w:ind w:left="360"/>
      <w:contextualSpacing/>
    </w:pPr>
  </w:style>
  <w:style w:type="paragraph" w:styleId="23">
    <w:name w:val="List Bullet 2"/>
    <w:basedOn w:val="1"/>
    <w:unhideWhenUsed/>
    <w:uiPriority w:val="99"/>
    <w:pPr>
      <w:numPr>
        <w:ilvl w:val="0"/>
        <w:numId w:val="6"/>
      </w:numPr>
      <w:contextualSpacing/>
    </w:pPr>
  </w:style>
  <w:style w:type="paragraph" w:styleId="24">
    <w:name w:val="footer"/>
    <w:basedOn w:val="1"/>
    <w:link w:val="136"/>
    <w:unhideWhenUsed/>
    <w:uiPriority w:val="99"/>
    <w:pPr>
      <w:tabs>
        <w:tab w:val="center" w:pos="4680"/>
        <w:tab w:val="right" w:pos="9360"/>
      </w:tabs>
      <w:spacing w:after="0" w:line="240" w:lineRule="auto"/>
    </w:pPr>
  </w:style>
  <w:style w:type="paragraph" w:styleId="25">
    <w:name w:val="header"/>
    <w:basedOn w:val="1"/>
    <w:link w:val="135"/>
    <w:unhideWhenUsed/>
    <w:uiPriority w:val="99"/>
    <w:pPr>
      <w:tabs>
        <w:tab w:val="center" w:pos="4680"/>
        <w:tab w:val="right" w:pos="9360"/>
      </w:tabs>
      <w:spacing w:after="0" w:line="240" w:lineRule="auto"/>
    </w:pPr>
  </w:style>
  <w:style w:type="paragraph" w:styleId="26">
    <w:name w:val="Subtitle"/>
    <w:basedOn w:val="1"/>
    <w:next w:val="1"/>
    <w:link w:val="142"/>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27">
    <w:name w:val="List"/>
    <w:basedOn w:val="1"/>
    <w:unhideWhenUsed/>
    <w:uiPriority w:val="99"/>
    <w:pPr>
      <w:ind w:left="360" w:hanging="360"/>
      <w:contextualSpacing/>
    </w:pPr>
  </w:style>
  <w:style w:type="paragraph" w:styleId="28">
    <w:name w:val="Body Text 2"/>
    <w:basedOn w:val="1"/>
    <w:link w:val="145"/>
    <w:unhideWhenUsed/>
    <w:uiPriority w:val="99"/>
    <w:pPr>
      <w:spacing w:after="120" w:line="480" w:lineRule="auto"/>
    </w:pPr>
  </w:style>
  <w:style w:type="paragraph" w:styleId="29">
    <w:name w:val="List Continue 2"/>
    <w:basedOn w:val="1"/>
    <w:unhideWhenUsed/>
    <w:qFormat/>
    <w:uiPriority w:val="99"/>
    <w:pPr>
      <w:spacing w:after="120"/>
      <w:ind w:left="720"/>
      <w:contextualSpacing/>
    </w:pPr>
  </w:style>
  <w:style w:type="paragraph" w:styleId="30">
    <w:name w:val="List Continue 3"/>
    <w:basedOn w:val="1"/>
    <w:unhideWhenUsed/>
    <w:uiPriority w:val="99"/>
    <w:pPr>
      <w:spacing w:after="120"/>
      <w:ind w:left="1080"/>
      <w:contextualSpacing/>
    </w:pPr>
  </w:style>
  <w:style w:type="paragraph" w:styleId="31">
    <w:name w:val="Title"/>
    <w:basedOn w:val="1"/>
    <w:next w:val="1"/>
    <w:link w:val="141"/>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table" w:styleId="33">
    <w:name w:val="Table Grid"/>
    <w:basedOn w:val="3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4">
    <w:name w:val="Light Shading"/>
    <w:basedOn w:val="32"/>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5">
    <w:name w:val="Light Shading Accent 1"/>
    <w:basedOn w:val="32"/>
    <w:uiPriority w:val="60"/>
    <w:pPr>
      <w:spacing w:after="0" w:line="240" w:lineRule="auto"/>
    </w:pPr>
    <w:rPr>
      <w:color w:val="376092" w:themeColor="accent1" w:themeShade="BF"/>
    </w:rPr>
    <w:tblPr>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6">
    <w:name w:val="Light Shading Accent 2"/>
    <w:basedOn w:val="32"/>
    <w:qFormat/>
    <w:uiPriority w:val="60"/>
    <w:pPr>
      <w:spacing w:after="0" w:line="240" w:lineRule="auto"/>
    </w:pPr>
    <w:rPr>
      <w:color w:val="953735" w:themeColor="accent2" w:themeShade="BF"/>
    </w:rPr>
    <w:tblPr>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37">
    <w:name w:val="Light Shading Accent 3"/>
    <w:basedOn w:val="32"/>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8">
    <w:name w:val="Light Shading Accent 4"/>
    <w:basedOn w:val="32"/>
    <w:uiPriority w:val="60"/>
    <w:pPr>
      <w:spacing w:after="0" w:line="240" w:lineRule="auto"/>
    </w:pPr>
    <w:rPr>
      <w:color w:val="604A7B" w:themeColor="accent4" w:themeShade="BF"/>
    </w:rPr>
    <w:tblPr>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9">
    <w:name w:val="Light Shading Accent 5"/>
    <w:basedOn w:val="32"/>
    <w:qFormat/>
    <w:uiPriority w:val="60"/>
    <w:pPr>
      <w:spacing w:after="0" w:line="240" w:lineRule="auto"/>
    </w:pPr>
    <w:rPr>
      <w:color w:val="31859C" w:themeColor="accent5" w:themeShade="BF"/>
    </w:rPr>
    <w:tblPr>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0">
    <w:name w:val="Light Shading Accent 6"/>
    <w:basedOn w:val="32"/>
    <w:qFormat/>
    <w:uiPriority w:val="60"/>
    <w:pPr>
      <w:spacing w:after="0" w:line="240" w:lineRule="auto"/>
    </w:pPr>
    <w:rPr>
      <w:color w:val="E46C0A" w:themeColor="accent6" w:themeShade="BF"/>
    </w:rPr>
    <w:tblPr>
      <w:tblBorders>
        <w:top w:val="single" w:color="F79646" w:themeColor="accent6" w:sz="8" w:space="0"/>
        <w:bottom w:val="single" w:color="F79646" w:themeColor="accent6" w:sz="8" w:space="0"/>
      </w:tblBorders>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1">
    <w:name w:val="Light List"/>
    <w:basedOn w:val="32"/>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2">
    <w:name w:val="Light List Accent 1"/>
    <w:basedOn w:val="32"/>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3">
    <w:name w:val="Light List Accent 2"/>
    <w:basedOn w:val="32"/>
    <w:qFormat/>
    <w:uiPriority w:val="61"/>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4">
    <w:name w:val="Light List Accent 3"/>
    <w:basedOn w:val="32"/>
    <w:qFormat/>
    <w:uiPriority w:val="61"/>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5">
    <w:name w:val="Light List Accent 4"/>
    <w:basedOn w:val="32"/>
    <w:uiPriority w:val="61"/>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46">
    <w:name w:val="Light List Accent 5"/>
    <w:basedOn w:val="32"/>
    <w:uiPriority w:val="61"/>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47">
    <w:name w:val="Light List Accent 6"/>
    <w:basedOn w:val="32"/>
    <w:uiPriority w:val="61"/>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48">
    <w:name w:val="Light Grid"/>
    <w:basedOn w:val="32"/>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49">
    <w:name w:val="Light Grid Accent 1"/>
    <w:basedOn w:val="32"/>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0">
    <w:name w:val="Light Grid Accent 2"/>
    <w:basedOn w:val="32"/>
    <w:uiPriority w:val="62"/>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1">
    <w:name w:val="Light Grid Accent 3"/>
    <w:basedOn w:val="32"/>
    <w:uiPriority w:val="62"/>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2">
    <w:name w:val="Light Grid Accent 4"/>
    <w:basedOn w:val="32"/>
    <w:uiPriority w:val="62"/>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3">
    <w:name w:val="Light Grid Accent 5"/>
    <w:basedOn w:val="32"/>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4">
    <w:name w:val="Light Grid Accent 6"/>
    <w:basedOn w:val="32"/>
    <w:uiPriority w:val="62"/>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5">
    <w:name w:val="Medium Shading 1"/>
    <w:basedOn w:val="32"/>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56">
    <w:name w:val="Medium Shading 1 Accent 1"/>
    <w:basedOn w:val="32"/>
    <w:uiPriority w:val="63"/>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57">
    <w:name w:val="Medium Shading 1 Accent 2"/>
    <w:basedOn w:val="32"/>
    <w:qFormat/>
    <w:uiPriority w:val="63"/>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58">
    <w:name w:val="Medium Shading 1 Accent 3"/>
    <w:basedOn w:val="32"/>
    <w:uiPriority w:val="63"/>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59">
    <w:name w:val="Medium Shading 1 Accent 4"/>
    <w:basedOn w:val="32"/>
    <w:uiPriority w:val="63"/>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0">
    <w:name w:val="Medium Shading 1 Accent 5"/>
    <w:basedOn w:val="32"/>
    <w:uiPriority w:val="63"/>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1">
    <w:name w:val="Medium Shading 1 Accent 6"/>
    <w:basedOn w:val="32"/>
    <w:uiPriority w:val="63"/>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2">
    <w:name w:val="Medium Shading 2"/>
    <w:basedOn w:val="32"/>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3">
    <w:name w:val="Medium Shading 2 Accent 1"/>
    <w:basedOn w:val="32"/>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4">
    <w:name w:val="Medium Shading 2 Accent 2"/>
    <w:basedOn w:val="32"/>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5">
    <w:name w:val="Medium Shading 2 Accent 3"/>
    <w:basedOn w:val="32"/>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6">
    <w:name w:val="Medium Shading 2 Accent 4"/>
    <w:basedOn w:val="32"/>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7">
    <w:name w:val="Medium Shading 2 Accent 5"/>
    <w:basedOn w:val="32"/>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6"/>
    <w:basedOn w:val="32"/>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List 1"/>
    <w:basedOn w:val="32"/>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0">
    <w:name w:val="Medium List 1 Accent 1"/>
    <w:basedOn w:val="32"/>
    <w:uiPriority w:val="65"/>
    <w:pPr>
      <w:spacing w:after="0" w:line="240" w:lineRule="auto"/>
    </w:pPr>
    <w:rPr>
      <w:color w:val="000000" w:themeColor="text1"/>
      <w14:textFill>
        <w14:solidFill>
          <w14:schemeClr w14:val="tx1"/>
        </w14:solidFill>
      </w14:textFill>
    </w:rPr>
    <w:tblPr>
      <w:tblBorders>
        <w:top w:val="single" w:color="4F81BD" w:themeColor="accent1" w:sz="8" w:space="0"/>
        <w:bottom w:val="single" w:color="4F81BD" w:themeColor="accent1" w:sz="8" w:space="0"/>
      </w:tblBorders>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1">
    <w:name w:val="Medium List 1 Accent 2"/>
    <w:basedOn w:val="32"/>
    <w:uiPriority w:val="65"/>
    <w:pPr>
      <w:spacing w:after="0" w:line="240" w:lineRule="auto"/>
    </w:pPr>
    <w:rPr>
      <w:color w:val="000000" w:themeColor="text1"/>
      <w14:textFill>
        <w14:solidFill>
          <w14:schemeClr w14:val="tx1"/>
        </w14:solidFill>
      </w14:textFill>
    </w:rPr>
    <w:tblPr>
      <w:tblBorders>
        <w:top w:val="single" w:color="C0504D" w:themeColor="accent2" w:sz="8" w:space="0"/>
        <w:bottom w:val="single" w:color="C0504D" w:themeColor="accent2" w:sz="8" w:space="0"/>
      </w:tblBorders>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2">
    <w:name w:val="Medium List 1 Accent 3"/>
    <w:basedOn w:val="32"/>
    <w:uiPriority w:val="65"/>
    <w:pPr>
      <w:spacing w:after="0" w:line="240" w:lineRule="auto"/>
    </w:pPr>
    <w:rPr>
      <w:color w:val="000000" w:themeColor="text1"/>
      <w14:textFill>
        <w14:solidFill>
          <w14:schemeClr w14:val="tx1"/>
        </w14:solidFill>
      </w14:textFill>
    </w:rPr>
    <w:tblPr>
      <w:tblBorders>
        <w:top w:val="single" w:color="9BBB59" w:themeColor="accent3" w:sz="8" w:space="0"/>
        <w:bottom w:val="single" w:color="9BBB59" w:themeColor="accent3" w:sz="8" w:space="0"/>
      </w:tblBorders>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3">
    <w:name w:val="Medium List 1 Accent 4"/>
    <w:basedOn w:val="32"/>
    <w:qFormat/>
    <w:uiPriority w:val="65"/>
    <w:pPr>
      <w:spacing w:after="0" w:line="240" w:lineRule="auto"/>
    </w:pPr>
    <w:rPr>
      <w:color w:val="000000" w:themeColor="text1"/>
      <w14:textFill>
        <w14:solidFill>
          <w14:schemeClr w14:val="tx1"/>
        </w14:solidFill>
      </w14:textFill>
    </w:rPr>
    <w:tblPr>
      <w:tblBorders>
        <w:top w:val="single" w:color="8064A2" w:themeColor="accent4" w:sz="8" w:space="0"/>
        <w:bottom w:val="single" w:color="8064A2" w:themeColor="accent4" w:sz="8" w:space="0"/>
      </w:tblBorders>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4">
    <w:name w:val="Medium List 1 Accent 5"/>
    <w:basedOn w:val="32"/>
    <w:uiPriority w:val="65"/>
    <w:pPr>
      <w:spacing w:after="0" w:line="240" w:lineRule="auto"/>
    </w:pPr>
    <w:rPr>
      <w:color w:val="000000" w:themeColor="text1"/>
      <w14:textFill>
        <w14:solidFill>
          <w14:schemeClr w14:val="tx1"/>
        </w14:solidFill>
      </w14:textFill>
    </w:rPr>
    <w:tblPr>
      <w:tblBorders>
        <w:top w:val="single" w:color="4BACC6" w:themeColor="accent5" w:sz="8" w:space="0"/>
        <w:bottom w:val="single" w:color="4BACC6" w:themeColor="accent5" w:sz="8" w:space="0"/>
      </w:tblBorders>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75">
    <w:name w:val="Medium List 1 Accent 6"/>
    <w:basedOn w:val="32"/>
    <w:uiPriority w:val="65"/>
    <w:pPr>
      <w:spacing w:after="0" w:line="240" w:lineRule="auto"/>
    </w:pPr>
    <w:rPr>
      <w:color w:val="000000" w:themeColor="text1"/>
      <w14:textFill>
        <w14:solidFill>
          <w14:schemeClr w14:val="tx1"/>
        </w14:solidFill>
      </w14:textFill>
    </w:rPr>
    <w:tblPr>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76">
    <w:name w:val="Medium List 2"/>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1"/>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2"/>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3"/>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0">
    <w:name w:val="Medium List 2 Accent 4"/>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5"/>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6"/>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Grid 1"/>
    <w:basedOn w:val="32"/>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4">
    <w:name w:val="Medium Grid 1 Accent 1"/>
    <w:basedOn w:val="32"/>
    <w:uiPriority w:val="67"/>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85">
    <w:name w:val="Medium Grid 1 Accent 2"/>
    <w:basedOn w:val="32"/>
    <w:uiPriority w:val="67"/>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6">
    <w:name w:val="Medium Grid 1 Accent 3"/>
    <w:basedOn w:val="32"/>
    <w:uiPriority w:val="67"/>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7">
    <w:name w:val="Medium Grid 1 Accent 4"/>
    <w:basedOn w:val="32"/>
    <w:uiPriority w:val="67"/>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8">
    <w:name w:val="Medium Grid 1 Accent 5"/>
    <w:basedOn w:val="32"/>
    <w:uiPriority w:val="67"/>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9">
    <w:name w:val="Medium Grid 1 Accent 6"/>
    <w:basedOn w:val="32"/>
    <w:uiPriority w:val="67"/>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0">
    <w:name w:val="Medium Grid 2"/>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1">
    <w:name w:val="Medium Grid 2 Accent 1"/>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2">
    <w:name w:val="Medium Grid 2 Accent 2"/>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3">
    <w:name w:val="Medium Grid 2 Accent 3"/>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4">
    <w:name w:val="Medium Grid 2 Accent 4"/>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95">
    <w:name w:val="Medium Grid 2 Accent 5"/>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96">
    <w:name w:val="Medium Grid 2 Accent 6"/>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97">
    <w:name w:val="Medium Grid 3"/>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98">
    <w:name w:val="Medium Grid 3 Accent 1"/>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99">
    <w:name w:val="Medium Grid 3 Accent 2"/>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0">
    <w:name w:val="Medium Grid 3 Accent 3"/>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1">
    <w:name w:val="Medium Grid 3 Accent 4"/>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2">
    <w:name w:val="Medium Grid 3 Accent 5"/>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3">
    <w:name w:val="Medium Grid 3 Accent 6"/>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4">
    <w:name w:val="Dark List"/>
    <w:basedOn w:val="32"/>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5">
    <w:name w:val="Dark List Accent 1"/>
    <w:basedOn w:val="32"/>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06">
    <w:name w:val="Dark List Accent 2"/>
    <w:basedOn w:val="32"/>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07">
    <w:name w:val="Dark List Accent 3"/>
    <w:basedOn w:val="32"/>
    <w:qFormat/>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08">
    <w:name w:val="Dark List Accent 4"/>
    <w:basedOn w:val="32"/>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09">
    <w:name w:val="Dark List Accent 5"/>
    <w:basedOn w:val="32"/>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0">
    <w:name w:val="Dark List Accent 6"/>
    <w:basedOn w:val="32"/>
    <w:qFormat/>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1">
    <w:name w:val="Colorful Shading"/>
    <w:basedOn w:val="3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2">
    <w:name w:val="Colorful Shading Accent 1"/>
    <w:basedOn w:val="3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3">
    <w:name w:val="Colorful Shading Accent 2"/>
    <w:basedOn w:val="3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4">
    <w:name w:val="Colorful Shading Accent 3"/>
    <w:basedOn w:val="32"/>
    <w:uiPriority w:val="71"/>
    <w:pPr>
      <w:spacing w:after="0" w:line="240" w:lineRule="auto"/>
    </w:pPr>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15">
    <w:name w:val="Colorful Shading Accent 4"/>
    <w:basedOn w:val="32"/>
    <w:qFormat/>
    <w:uiPriority w:val="71"/>
    <w:pPr>
      <w:spacing w:after="0" w:line="240" w:lineRule="auto"/>
    </w:pPr>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6">
    <w:name w:val="Colorful Shading Accent 5"/>
    <w:basedOn w:val="32"/>
    <w:uiPriority w:val="71"/>
    <w:pPr>
      <w:spacing w:after="0" w:line="240" w:lineRule="auto"/>
    </w:pPr>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6"/>
    <w:basedOn w:val="32"/>
    <w:uiPriority w:val="71"/>
    <w:pPr>
      <w:spacing w:after="0" w:line="240" w:lineRule="auto"/>
    </w:pPr>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8">
    <w:name w:val="Colorful List"/>
    <w:basedOn w:val="32"/>
    <w:qFormat/>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19">
    <w:name w:val="Colorful List Accent 1"/>
    <w:basedOn w:val="32"/>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0">
    <w:name w:val="Colorful List Accent 2"/>
    <w:basedOn w:val="32"/>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1">
    <w:name w:val="Colorful List Accent 3"/>
    <w:basedOn w:val="32"/>
    <w:qFormat/>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2">
    <w:name w:val="Colorful List Accent 4"/>
    <w:basedOn w:val="32"/>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3">
    <w:name w:val="Colorful List Accent 5"/>
    <w:basedOn w:val="32"/>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4">
    <w:name w:val="Colorful List Accent 6"/>
    <w:basedOn w:val="32"/>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25">
    <w:name w:val="Colorful Grid"/>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26">
    <w:name w:val="Colorful Grid Accent 1"/>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27">
    <w:name w:val="Colorful Grid Accent 2"/>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28">
    <w:name w:val="Colorful Grid Accent 3"/>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9">
    <w:name w:val="Colorful Grid Accent 4"/>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0">
    <w:name w:val="Colorful Grid Accent 5"/>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1">
    <w:name w:val="Colorful Grid Accent 6"/>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133">
    <w:name w:val="Strong"/>
    <w:basedOn w:val="132"/>
    <w:qFormat/>
    <w:uiPriority w:val="22"/>
    <w:rPr>
      <w:b/>
      <w:bCs/>
    </w:rPr>
  </w:style>
  <w:style w:type="character" w:styleId="134">
    <w:name w:val="Emphasis"/>
    <w:basedOn w:val="132"/>
    <w:qFormat/>
    <w:uiPriority w:val="20"/>
    <w:rPr>
      <w:i/>
      <w:iCs/>
    </w:rPr>
  </w:style>
  <w:style w:type="character" w:customStyle="1" w:styleId="135">
    <w:name w:val="页眉 字符"/>
    <w:basedOn w:val="132"/>
    <w:link w:val="25"/>
    <w:qFormat/>
    <w:uiPriority w:val="99"/>
  </w:style>
  <w:style w:type="character" w:customStyle="1" w:styleId="136">
    <w:name w:val="页脚 字符"/>
    <w:basedOn w:val="132"/>
    <w:link w:val="24"/>
    <w:qFormat/>
    <w:uiPriority w:val="99"/>
  </w:style>
  <w:style w:type="paragraph" w:styleId="137">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38">
    <w:name w:val="标题 1 字符"/>
    <w:basedOn w:val="132"/>
    <w:link w:val="3"/>
    <w:uiPriority w:val="9"/>
    <w:rPr>
      <w:rFonts w:asciiTheme="majorHAnsi" w:hAnsiTheme="majorHAnsi" w:eastAsiaTheme="majorEastAsia" w:cstheme="majorBidi"/>
      <w:b/>
      <w:bCs/>
      <w:color w:val="376092" w:themeColor="accent1" w:themeShade="BF"/>
      <w:sz w:val="28"/>
      <w:szCs w:val="28"/>
    </w:rPr>
  </w:style>
  <w:style w:type="character" w:customStyle="1" w:styleId="139">
    <w:name w:val="标题 2 字符"/>
    <w:basedOn w:val="132"/>
    <w:link w:val="4"/>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0">
    <w:name w:val="标题 3 字符"/>
    <w:basedOn w:val="132"/>
    <w:link w:val="5"/>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1">
    <w:name w:val="标题 字符"/>
    <w:basedOn w:val="132"/>
    <w:link w:val="31"/>
    <w:qFormat/>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2">
    <w:name w:val="副标题 字符"/>
    <w:basedOn w:val="132"/>
    <w:link w:val="26"/>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3">
    <w:name w:val="List Paragraph"/>
    <w:basedOn w:val="1"/>
    <w:qFormat/>
    <w:uiPriority w:val="34"/>
    <w:pPr>
      <w:ind w:left="720"/>
      <w:contextualSpacing/>
    </w:pPr>
  </w:style>
  <w:style w:type="character" w:customStyle="1" w:styleId="144">
    <w:name w:val="正文文本 字符"/>
    <w:basedOn w:val="132"/>
    <w:link w:val="19"/>
    <w:uiPriority w:val="99"/>
  </w:style>
  <w:style w:type="character" w:customStyle="1" w:styleId="145">
    <w:name w:val="正文文本 2 字符"/>
    <w:basedOn w:val="132"/>
    <w:link w:val="28"/>
    <w:uiPriority w:val="99"/>
  </w:style>
  <w:style w:type="character" w:customStyle="1" w:styleId="146">
    <w:name w:val="正文文本 3 字符"/>
    <w:basedOn w:val="132"/>
    <w:link w:val="17"/>
    <w:uiPriority w:val="99"/>
    <w:rPr>
      <w:sz w:val="16"/>
      <w:szCs w:val="16"/>
    </w:rPr>
  </w:style>
  <w:style w:type="character" w:customStyle="1" w:styleId="147">
    <w:name w:val="宏文本 字符"/>
    <w:basedOn w:val="132"/>
    <w:link w:val="2"/>
    <w:qFormat/>
    <w:uiPriority w:val="99"/>
    <w:rPr>
      <w:rFonts w:ascii="Courier" w:hAnsi="Courier"/>
      <w:sz w:val="20"/>
      <w:szCs w:val="20"/>
    </w:rPr>
  </w:style>
  <w:style w:type="paragraph" w:styleId="148">
    <w:name w:val="Quote"/>
    <w:basedOn w:val="1"/>
    <w:next w:val="1"/>
    <w:link w:val="149"/>
    <w:qFormat/>
    <w:uiPriority w:val="29"/>
    <w:rPr>
      <w:i/>
      <w:iCs/>
      <w:color w:val="000000" w:themeColor="text1"/>
      <w14:textFill>
        <w14:solidFill>
          <w14:schemeClr w14:val="tx1"/>
        </w14:solidFill>
      </w14:textFill>
    </w:rPr>
  </w:style>
  <w:style w:type="character" w:customStyle="1" w:styleId="149">
    <w:name w:val="引用 字符"/>
    <w:basedOn w:val="132"/>
    <w:link w:val="148"/>
    <w:uiPriority w:val="29"/>
    <w:rPr>
      <w:i/>
      <w:iCs/>
      <w:color w:val="000000" w:themeColor="text1"/>
      <w14:textFill>
        <w14:solidFill>
          <w14:schemeClr w14:val="tx1"/>
        </w14:solidFill>
      </w14:textFill>
    </w:rPr>
  </w:style>
  <w:style w:type="character" w:customStyle="1" w:styleId="150">
    <w:name w:val="标题 4 字符"/>
    <w:basedOn w:val="132"/>
    <w:link w:val="6"/>
    <w:semiHidden/>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1">
    <w:name w:val="标题 5 字符"/>
    <w:basedOn w:val="132"/>
    <w:link w:val="7"/>
    <w:semiHidden/>
    <w:qFormat/>
    <w:uiPriority w:val="9"/>
    <w:rPr>
      <w:rFonts w:asciiTheme="majorHAnsi" w:hAnsiTheme="majorHAnsi" w:eastAsiaTheme="majorEastAsia" w:cstheme="majorBidi"/>
      <w:color w:val="254061" w:themeColor="accent1" w:themeShade="80"/>
    </w:rPr>
  </w:style>
  <w:style w:type="character" w:customStyle="1" w:styleId="152">
    <w:name w:val="标题 6 字符"/>
    <w:basedOn w:val="132"/>
    <w:link w:val="8"/>
    <w:semiHidden/>
    <w:uiPriority w:val="9"/>
    <w:rPr>
      <w:rFonts w:asciiTheme="majorHAnsi" w:hAnsiTheme="majorHAnsi" w:eastAsiaTheme="majorEastAsia" w:cstheme="majorBidi"/>
      <w:i/>
      <w:iCs/>
      <w:color w:val="254061" w:themeColor="accent1" w:themeShade="80"/>
    </w:rPr>
  </w:style>
  <w:style w:type="character" w:customStyle="1" w:styleId="153">
    <w:name w:val="标题 7 字符"/>
    <w:basedOn w:val="132"/>
    <w:link w:val="9"/>
    <w:semiHidden/>
    <w:qFormat/>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4">
    <w:name w:val="标题 8 字符"/>
    <w:basedOn w:val="132"/>
    <w:link w:val="10"/>
    <w:semiHidden/>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5">
    <w:name w:val="标题 9 字符"/>
    <w:basedOn w:val="132"/>
    <w:link w:val="11"/>
    <w:semiHidden/>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56">
    <w:name w:val="Intense Quote"/>
    <w:basedOn w:val="1"/>
    <w:next w:val="1"/>
    <w:link w:val="157"/>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57">
    <w:name w:val="明显引用 字符"/>
    <w:basedOn w:val="132"/>
    <w:link w:val="156"/>
    <w:qFormat/>
    <w:uiPriority w:val="30"/>
    <w:rPr>
      <w:b/>
      <w:bCs/>
      <w:i/>
      <w:iCs/>
      <w:color w:val="4F81BD" w:themeColor="accent1"/>
      <w14:textFill>
        <w14:solidFill>
          <w14:schemeClr w14:val="accent1"/>
        </w14:solidFill>
      </w14:textFill>
    </w:rPr>
  </w:style>
  <w:style w:type="character" w:customStyle="1" w:styleId="158">
    <w:name w:val="Subtle Emphasis"/>
    <w:basedOn w:val="132"/>
    <w:qFormat/>
    <w:uiPriority w:val="19"/>
    <w:rPr>
      <w:i/>
      <w:iCs/>
      <w:color w:val="808080" w:themeColor="text1" w:themeTint="80"/>
      <w14:textFill>
        <w14:solidFill>
          <w14:schemeClr w14:val="tx1">
            <w14:lumMod w14:val="50000"/>
            <w14:lumOff w14:val="50000"/>
          </w14:schemeClr>
        </w14:solidFill>
      </w14:textFill>
    </w:rPr>
  </w:style>
  <w:style w:type="character" w:customStyle="1" w:styleId="159">
    <w:name w:val="Intense Emphasis"/>
    <w:basedOn w:val="132"/>
    <w:qFormat/>
    <w:uiPriority w:val="21"/>
    <w:rPr>
      <w:b/>
      <w:bCs/>
      <w:i/>
      <w:iCs/>
      <w:color w:val="4F81BD" w:themeColor="accent1"/>
      <w14:textFill>
        <w14:solidFill>
          <w14:schemeClr w14:val="accent1"/>
        </w14:solidFill>
      </w14:textFill>
    </w:rPr>
  </w:style>
  <w:style w:type="character" w:customStyle="1" w:styleId="160">
    <w:name w:val="Subtle Reference"/>
    <w:basedOn w:val="132"/>
    <w:qFormat/>
    <w:uiPriority w:val="31"/>
    <w:rPr>
      <w:smallCaps/>
      <w:color w:val="C0504D" w:themeColor="accent2"/>
      <w:u w:val="single"/>
      <w14:textFill>
        <w14:solidFill>
          <w14:schemeClr w14:val="accent2"/>
        </w14:solidFill>
      </w14:textFill>
    </w:rPr>
  </w:style>
  <w:style w:type="character" w:customStyle="1" w:styleId="161">
    <w:name w:val="Intense Reference"/>
    <w:basedOn w:val="132"/>
    <w:qFormat/>
    <w:uiPriority w:val="32"/>
    <w:rPr>
      <w:b/>
      <w:bCs/>
      <w:smallCaps/>
      <w:color w:val="C0504D" w:themeColor="accent2"/>
      <w:spacing w:val="5"/>
      <w:u w:val="single"/>
      <w14:textFill>
        <w14:solidFill>
          <w14:schemeClr w14:val="accent2"/>
        </w14:solidFill>
      </w14:textFill>
    </w:rPr>
  </w:style>
  <w:style w:type="character" w:customStyle="1" w:styleId="162">
    <w:name w:val="Book Title"/>
    <w:basedOn w:val="132"/>
    <w:qFormat/>
    <w:uiPriority w:val="33"/>
    <w:rPr>
      <w:b/>
      <w:bCs/>
      <w:smallCaps/>
      <w:spacing w:val="5"/>
    </w:rPr>
  </w:style>
  <w:style w:type="paragraph" w:customStyle="1" w:styleId="163">
    <w:name w:val="TOC Heading"/>
    <w:basedOn w:val="3"/>
    <w:next w:val="1"/>
    <w:semiHidden/>
    <w:unhideWhenUsed/>
    <w:qFormat/>
    <w:uiPriority w:val="39"/>
    <w:pPr>
      <w:outlineLvl w:val="9"/>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tyleName="APA" SelectedStyle="/APA.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Template>
  <Pages>3</Pages>
  <Words>453</Words>
  <Characters>2647</Characters>
  <Lines>122</Lines>
  <Paragraphs>118</Paragraphs>
  <TotalTime>0</TotalTime>
  <ScaleCrop>false</ScaleCrop>
  <LinksUpToDate>false</LinksUpToDate>
  <CharactersWithSpaces>3031</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2013-12-25T15:15:00Z</dcterms:created>
  <dc:creator>python-docx</dc:creator>
  <dc:description>generated by python-docx</dc:description>
  <cp:lastModifiedBy>WPS_1666324144</cp:lastModifiedBy>
  <dcterms:modified xsi:type="dcterms:W3CDTF">2026-05-28T06:16:56Z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382D8CBB9C7B555DD327A969FE4126BF_42</vt:lpwstr>
  </property>
</Properties>
</file>